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72" w:rsidRDefault="00F23F72" w:rsidP="00F23F72">
      <w:r>
        <w:t>KRITERIJI OCJENJIVANJA</w:t>
      </w:r>
    </w:p>
    <w:p w:rsidR="00F23F72" w:rsidRDefault="00F23F72" w:rsidP="00F23F72"/>
    <w:p w:rsidR="00F23F72" w:rsidRDefault="00F23F72" w:rsidP="00F23F72">
      <w:r>
        <w:t>Ocjenjivanje je postupak pridavanja brojčane vrijednosti elementima na</w:t>
      </w:r>
    </w:p>
    <w:p w:rsidR="00F23F72" w:rsidRDefault="00F23F72" w:rsidP="00F23F72">
      <w:r>
        <w:t>temelju praćenja i provjeravanja rezultata.</w:t>
      </w:r>
    </w:p>
    <w:p w:rsidR="00F23F72" w:rsidRDefault="00F23F72" w:rsidP="00F23F72">
      <w:r>
        <w:t>Najvažnija načela ocjenjivanja:</w:t>
      </w:r>
    </w:p>
    <w:p w:rsidR="00F23F72" w:rsidRDefault="00F23F72" w:rsidP="00F23F72">
      <w:r>
        <w:t>1. Načelo objektivnosti ocjenjivanja</w:t>
      </w:r>
    </w:p>
    <w:p w:rsidR="00F23F72" w:rsidRDefault="00F23F72" w:rsidP="00F23F72">
      <w:r>
        <w:t>2. Načelo javnosti ocjenjivanja</w:t>
      </w:r>
    </w:p>
    <w:p w:rsidR="00F23F72" w:rsidRDefault="00F23F72" w:rsidP="00F23F72">
      <w:r>
        <w:t>3. Načelo kontinuiranosti</w:t>
      </w:r>
    </w:p>
    <w:p w:rsidR="00F23F72" w:rsidRDefault="00F23F72" w:rsidP="00F23F72">
      <w:r>
        <w:t>4. Načelo sveobuhvatnosti ocjenjivanja</w:t>
      </w:r>
    </w:p>
    <w:p w:rsidR="00F23F72" w:rsidRDefault="00F23F72" w:rsidP="00F23F72">
      <w:r>
        <w:t>5. Načelo individualiziranosti</w:t>
      </w:r>
    </w:p>
    <w:p w:rsidR="00F23F72" w:rsidRDefault="00F23F72" w:rsidP="00F23F72">
      <w:r>
        <w:t>U tjelesnoj i zdravstvenoj kulturi ocjenjivanje se provodi po propisanim elementima</w:t>
      </w:r>
    </w:p>
    <w:p w:rsidR="00F23F72" w:rsidRDefault="00F23F72" w:rsidP="00F23F72">
      <w:r>
        <w:t>ocjenjivanja:</w:t>
      </w:r>
    </w:p>
    <w:p w:rsidR="00F23F72" w:rsidRDefault="00F23F72" w:rsidP="00F23F72">
      <w:r>
        <w:t>1. Motorička znanja</w:t>
      </w:r>
    </w:p>
    <w:p w:rsidR="008124D1" w:rsidRDefault="00F23F72" w:rsidP="008124D1">
      <w:r>
        <w:t>2. Motorička postignuća</w:t>
      </w:r>
      <w:r w:rsidR="008124D1">
        <w:t>(</w:t>
      </w:r>
      <w:r>
        <w:t>3. Kinantropološka postignuća (motoričke i funkcionalne sposobnosti)</w:t>
      </w:r>
      <w:r w:rsidR="008124D1" w:rsidRPr="008124D1">
        <w:t xml:space="preserve"> </w:t>
      </w:r>
      <w:r w:rsidR="006E5807">
        <w:t>4</w:t>
      </w:r>
      <w:r w:rsidR="008124D1">
        <w:t>. Morfološka obilježja (visina i težina se prate i provjeravaju, ali se ne ocjenjuju)</w:t>
      </w:r>
      <w:r w:rsidR="006E5807">
        <w:t>)</w:t>
      </w:r>
      <w:r w:rsidR="008124D1">
        <w:t>.</w:t>
      </w:r>
    </w:p>
    <w:p w:rsidR="00F23F72" w:rsidRDefault="006E5807" w:rsidP="00F23F72">
      <w:r>
        <w:t>3</w:t>
      </w:r>
      <w:r w:rsidR="00F23F72">
        <w:t>.</w:t>
      </w:r>
      <w:r>
        <w:t xml:space="preserve"> Aktivnost učenika i odgojni učinci</w:t>
      </w:r>
    </w:p>
    <w:p w:rsidR="00F23F72" w:rsidRDefault="00F23F72" w:rsidP="00F23F72"/>
    <w:p w:rsidR="00F23F72" w:rsidRDefault="00F23F72" w:rsidP="00F23F72"/>
    <w:p w:rsidR="00F23F72" w:rsidRDefault="00F23F72" w:rsidP="00F23F72"/>
    <w:p w:rsidR="00F23F72" w:rsidRDefault="00F23F72" w:rsidP="00F23F72">
      <w:r>
        <w:t>MOTORIČKA ZNANJA</w:t>
      </w:r>
    </w:p>
    <w:p w:rsidR="00F23F72" w:rsidRDefault="00F23F72" w:rsidP="00F23F72">
      <w:r>
        <w:t>Motoričko znanje je jedno ili više smisleno povezanih motoričkih gibanja. Broj ocjena tijekom</w:t>
      </w:r>
    </w:p>
    <w:p w:rsidR="008124D1" w:rsidRDefault="00F23F72" w:rsidP="00F23F72">
      <w:r>
        <w:t>jedne nastavne godine iznosi</w:t>
      </w:r>
      <w:r w:rsidR="008124D1">
        <w:t xml:space="preserve"> oko</w:t>
      </w:r>
      <w:r>
        <w:t xml:space="preserve"> 5. </w:t>
      </w:r>
    </w:p>
    <w:p w:rsidR="00F23F72" w:rsidRDefault="00F23F72" w:rsidP="00F23F72">
      <w:r>
        <w:t>OCJENA 5</w:t>
      </w:r>
    </w:p>
    <w:p w:rsidR="00F23F72" w:rsidRDefault="00F23F72" w:rsidP="00F23F72">
      <w:r>
        <w:t>Nastavna tema usvojena u potpunosti. Učenik nema nikakvih poteškoća u savladavanju</w:t>
      </w:r>
    </w:p>
    <w:p w:rsidR="00F23F72" w:rsidRDefault="00F23F72" w:rsidP="00F23F72">
      <w:r>
        <w:t>motoričkog zadatka, a tehnička izvedba je izuzetna, bez estetske pogreške. Motoričko</w:t>
      </w:r>
    </w:p>
    <w:p w:rsidR="00F23F72" w:rsidRDefault="00F23F72" w:rsidP="00F23F72">
      <w:r>
        <w:t>znanje primjenjuje u svim situacijama na pravilan način.</w:t>
      </w:r>
    </w:p>
    <w:p w:rsidR="00F23F72" w:rsidRDefault="00F23F72" w:rsidP="00F23F72">
      <w:r>
        <w:t>OCJENA 4</w:t>
      </w:r>
    </w:p>
    <w:p w:rsidR="00F23F72" w:rsidRDefault="00F23F72" w:rsidP="00F23F72">
      <w:r>
        <w:t>Nastavna tema usvojena gotovo u potpunosti. Učenik nema većih poteškoća u savladavanju</w:t>
      </w:r>
    </w:p>
    <w:p w:rsidR="00F23F72" w:rsidRDefault="00F23F72" w:rsidP="00F23F72">
      <w:r>
        <w:t>motoričkog zadataka ( postoje određena prostorno-vremenska odstupanja od standardne</w:t>
      </w:r>
    </w:p>
    <w:p w:rsidR="00F23F72" w:rsidRDefault="00F23F72" w:rsidP="00F23F72">
      <w:r>
        <w:t>izvedbe gibanja), a tehnička izvedba nije na očekivanoj razini s manjim estetskim</w:t>
      </w:r>
    </w:p>
    <w:p w:rsidR="00F23F72" w:rsidRDefault="00F23F72" w:rsidP="00F23F72">
      <w:r>
        <w:t>pogreškama. Motoričko znanje primjenjuje uz male korekcije.</w:t>
      </w:r>
    </w:p>
    <w:p w:rsidR="00F23F72" w:rsidRDefault="00F23F72" w:rsidP="00F23F72">
      <w:r>
        <w:lastRenderedPageBreak/>
        <w:t>OCJENA 3</w:t>
      </w:r>
    </w:p>
    <w:p w:rsidR="00F23F72" w:rsidRDefault="00F23F72" w:rsidP="00F23F72">
      <w:r>
        <w:t>Nastavna tema usvojena većim dijelom. Učenik s malim poteškoćama savladava motorički</w:t>
      </w:r>
    </w:p>
    <w:p w:rsidR="00F23F72" w:rsidRDefault="00F23F72" w:rsidP="00F23F72">
      <w:r>
        <w:t>zadatak (vremenski pokazatelji kretnji i pokreta značajno odstupaju od standardne izvedbe</w:t>
      </w:r>
    </w:p>
    <w:p w:rsidR="00F23F72" w:rsidRDefault="00F23F72" w:rsidP="00F23F72">
      <w:r>
        <w:t>gibanja), a tehnička izvedba mu je površna, nesigurna, s bitnim estetskim pogreškama.</w:t>
      </w:r>
    </w:p>
    <w:p w:rsidR="00F23F72" w:rsidRDefault="00F23F72" w:rsidP="00F23F72">
      <w:r>
        <w:t>Primjena znanja teško izvediva.</w:t>
      </w:r>
    </w:p>
    <w:p w:rsidR="00F23F72" w:rsidRDefault="00F23F72" w:rsidP="00F23F72">
      <w:r>
        <w:t>OCJENA 2</w:t>
      </w:r>
    </w:p>
    <w:p w:rsidR="00F23F72" w:rsidRDefault="00F23F72" w:rsidP="00F23F72">
      <w:r>
        <w:t>Učenik koji prilikom izvođenja motoričkog gibanja ugrožava pravilnost izvođenja gibanja i ako</w:t>
      </w:r>
    </w:p>
    <w:p w:rsidR="00F23F72" w:rsidRDefault="00F23F72" w:rsidP="00F23F72">
      <w:r>
        <w:t>je ugrožena osnovna struktura izvođenja motoričkog gibanja.</w:t>
      </w:r>
    </w:p>
    <w:p w:rsidR="00F23F72" w:rsidRDefault="00F23F72" w:rsidP="00F23F72">
      <w:r>
        <w:t>OCJENA 1</w:t>
      </w:r>
    </w:p>
    <w:p w:rsidR="00F23F72" w:rsidRDefault="00F23F72" w:rsidP="00F23F72">
      <w:r>
        <w:t>Učenik koji ne može izvesti određeno motoričko gibanje (niti uz pomoć) ili ne želi izvesti</w:t>
      </w:r>
    </w:p>
    <w:p w:rsidR="00F23F72" w:rsidRDefault="00F23F72" w:rsidP="00F23F72">
      <w:r>
        <w:t>gibanje.</w:t>
      </w:r>
    </w:p>
    <w:p w:rsidR="00F23F72" w:rsidRDefault="00F23F72" w:rsidP="00F23F72"/>
    <w:p w:rsidR="00F23F72" w:rsidRDefault="00F23F72" w:rsidP="00F23F72"/>
    <w:p w:rsidR="00F23F72" w:rsidRDefault="00F23F72" w:rsidP="00F23F72"/>
    <w:p w:rsidR="00F23F72" w:rsidRDefault="00F23F72" w:rsidP="00F23F72"/>
    <w:p w:rsidR="00F23F72" w:rsidRDefault="00F23F72" w:rsidP="00F23F72"/>
    <w:p w:rsidR="00F23F72" w:rsidRDefault="00F23F72" w:rsidP="00F23F72">
      <w:r>
        <w:t>MOTORIČKA POSTIGNUĆA</w:t>
      </w:r>
    </w:p>
    <w:p w:rsidR="00F23F72" w:rsidRDefault="00F23F72" w:rsidP="00F23F72">
      <w:r>
        <w:t>Motorička postignuća su element ocjenjivanja koja se iskazuju kao povezanost motoričkih</w:t>
      </w:r>
    </w:p>
    <w:p w:rsidR="00F23F72" w:rsidRDefault="00F23F72" w:rsidP="00F23F72">
      <w:r>
        <w:t>znanja, motoričkih ili funkcionalnih sposobnosti s ciljem postizanja osobnog najboljeg</w:t>
      </w:r>
    </w:p>
    <w:p w:rsidR="00F23F72" w:rsidRDefault="00F23F72" w:rsidP="00F23F72">
      <w:r>
        <w:t>postignuća, rezultata. Ocjenjivanje se provodi 2 do 3 puta tijekom nastavne godine.</w:t>
      </w:r>
    </w:p>
    <w:p w:rsidR="00F23F72" w:rsidRDefault="00F23F72" w:rsidP="00F23F72">
      <w:r>
        <w:t>Primjer: Kriterij za ocjenjivanje „skoka uvis prekoračnom tehnikom škare“</w:t>
      </w:r>
    </w:p>
    <w:p w:rsidR="00F23F72" w:rsidRDefault="00F23F72" w:rsidP="00F23F72">
      <w:r>
        <w:t>Naziv testa motoričkog postignuća: Skok uvis prekoračnom tehnikom „škare“</w:t>
      </w:r>
    </w:p>
    <w:p w:rsidR="00F23F72" w:rsidRDefault="00F23F72" w:rsidP="00F23F72">
      <w:r>
        <w:t>Pomagala: Skakalište za skok uvis, stalci, letvica, debele strunjače, metar</w:t>
      </w:r>
    </w:p>
    <w:p w:rsidR="00F23F72" w:rsidRDefault="00F23F72" w:rsidP="00F23F72">
      <w:r>
        <w:t>Opis testa: Zadatak je preskočiti što je moguće veću visinu prekoračnom tehnikom „škare“.</w:t>
      </w:r>
    </w:p>
    <w:p w:rsidR="00F23F72" w:rsidRDefault="00F23F72" w:rsidP="00F23F72">
      <w:r>
        <w:t>Za preskakanje pojedine visine ispitanik ima na raspolaganju 3 pokušaja</w:t>
      </w:r>
    </w:p>
    <w:p w:rsidR="00F23F72" w:rsidRDefault="00F23F72" w:rsidP="00F23F72">
      <w:r>
        <w:t>Ocjenjivanje: Ocjenjuje se najveća preskočena visina</w:t>
      </w:r>
    </w:p>
    <w:p w:rsidR="00F23F72" w:rsidRDefault="00F23F72" w:rsidP="00F23F72">
      <w:r>
        <w:t>Kriterij za ocjenjivanje: Kriterij se izračunava temeljem postignutih rezultata unutar</w:t>
      </w:r>
    </w:p>
    <w:p w:rsidR="00F23F72" w:rsidRDefault="00F23F72" w:rsidP="00F23F72">
      <w:r>
        <w:t>razrednog odjela.</w:t>
      </w:r>
    </w:p>
    <w:p w:rsidR="00F23F72" w:rsidRDefault="00F23F72" w:rsidP="00F23F72"/>
    <w:p w:rsidR="00F23F72" w:rsidRDefault="00F23F72" w:rsidP="00F23F72"/>
    <w:p w:rsidR="00F23F72" w:rsidRDefault="00F23F72" w:rsidP="00F23F72"/>
    <w:p w:rsidR="00F23F72" w:rsidRDefault="00F23F72" w:rsidP="00F23F72">
      <w:r>
        <w:lastRenderedPageBreak/>
        <w:t>KINANTROPOLOŠKA POSTIGNUĆA</w:t>
      </w:r>
    </w:p>
    <w:p w:rsidR="00F23F72" w:rsidRDefault="00F23F72" w:rsidP="00F23F72">
      <w:r>
        <w:t xml:space="preserve">Kinantropološkim postignućima se ocjenjuje i vrednuje postignuća učenika iz </w:t>
      </w:r>
      <w:r w:rsidR="0011235B">
        <w:t>2. i 3.</w:t>
      </w:r>
      <w:r>
        <w:t xml:space="preserve"> dijela:</w:t>
      </w:r>
    </w:p>
    <w:p w:rsidR="00F23F72" w:rsidRDefault="00F23F72" w:rsidP="00F23F72">
      <w:r>
        <w:t>1. Morfološka obilježja (VISINA, TEŽINA, INDEKS</w:t>
      </w:r>
      <w:r w:rsidR="008124D1">
        <w:t xml:space="preserve"> </w:t>
      </w:r>
      <w:r>
        <w:t>TJELESNE MASE)</w:t>
      </w:r>
    </w:p>
    <w:p w:rsidR="00F23F72" w:rsidRDefault="00F23F72" w:rsidP="00F23F72">
      <w:r>
        <w:t>2</w:t>
      </w:r>
      <w:r w:rsidR="0011235B">
        <w:t>.</w:t>
      </w:r>
      <w:r>
        <w:t xml:space="preserve"> Motoričke sposobnosti ( PRENOŠENJE PRETRČAVANJEM, PRETKLON U USKOM</w:t>
      </w:r>
    </w:p>
    <w:p w:rsidR="00F23F72" w:rsidRDefault="00F23F72" w:rsidP="00F23F72">
      <w:r>
        <w:t>RAZNOŽENJU ILI STAVU SPOJENOM, PODIZANJE TRUPA IZ</w:t>
      </w:r>
    </w:p>
    <w:p w:rsidR="00F23F72" w:rsidRDefault="00F23F72" w:rsidP="00F23F72">
      <w:r>
        <w:t>LEŽANJA)</w:t>
      </w:r>
    </w:p>
    <w:p w:rsidR="00F23F72" w:rsidRDefault="00F23F72" w:rsidP="00F23F72">
      <w:r>
        <w:t>3. Funkcionalne sposobnosti ( TRČANJE 800METARA ZA UČENIKE i TRČANJE 600M</w:t>
      </w:r>
    </w:p>
    <w:p w:rsidR="00F23F72" w:rsidRDefault="00F23F72" w:rsidP="00F23F72">
      <w:r>
        <w:t>ZA UČENICE)</w:t>
      </w:r>
    </w:p>
    <w:p w:rsidR="00F23F72" w:rsidRDefault="00F23F72" w:rsidP="00F23F72">
      <w:r>
        <w:t xml:space="preserve">Nakon odrađenih testova izrađuje se tablica - skala sa vrijednostima rezultata učenika istih </w:t>
      </w:r>
    </w:p>
    <w:p w:rsidR="00F23F72" w:rsidRDefault="00F23F72" w:rsidP="00F23F72">
      <w:r>
        <w:t xml:space="preserve">razreda tekuće školske godine. </w:t>
      </w:r>
      <w:r w:rsidR="0011235B">
        <w:t>U</w:t>
      </w:r>
      <w:bookmarkStart w:id="0" w:name="_GoBack"/>
      <w:bookmarkEnd w:id="0"/>
      <w:r>
        <w:t xml:space="preserve"> obzir se mora uzeti i učenikov napredak i motivacija.</w:t>
      </w:r>
    </w:p>
    <w:p w:rsidR="00F23F72" w:rsidRDefault="00F23F72" w:rsidP="00F23F72">
      <w:r>
        <w:t xml:space="preserve">Broj ocjena tijekom jedne nastavne godine iznosi </w:t>
      </w:r>
      <w:r w:rsidR="0011235B">
        <w:t>1</w:t>
      </w:r>
      <w:r>
        <w:t>.</w:t>
      </w:r>
    </w:p>
    <w:p w:rsidR="00F23F72" w:rsidRDefault="00F23F72" w:rsidP="00F23F72"/>
    <w:p w:rsidR="00F23F72" w:rsidRDefault="00F23F72" w:rsidP="00F23F72">
      <w:r>
        <w:t>AKTIVNOST UČENIKA I ODGOJNI UČINCI RADA</w:t>
      </w:r>
    </w:p>
    <w:p w:rsidR="00F23F72" w:rsidRDefault="00F23F72" w:rsidP="00F23F72">
      <w:r>
        <w:t xml:space="preserve"> </w:t>
      </w:r>
      <w:r w:rsidR="008124D1">
        <w:tab/>
        <w:t>K</w:t>
      </w:r>
      <w:r>
        <w:t>ao jedn</w:t>
      </w:r>
      <w:r w:rsidR="008124D1">
        <w:t>a</w:t>
      </w:r>
      <w:r>
        <w:t xml:space="preserve"> od najvažnijih komponenti u ocjenjivanju predmeta Tjelesna i zdravstvena</w:t>
      </w:r>
    </w:p>
    <w:p w:rsidR="00F23F72" w:rsidRDefault="00F23F72" w:rsidP="00F23F72">
      <w:r>
        <w:t xml:space="preserve">kultura, sudjeluju u ukupnom omjeru ocjena sa oko </w:t>
      </w:r>
      <w:r w:rsidR="008124D1">
        <w:t>50</w:t>
      </w:r>
      <w:r>
        <w:t>%. Učenicima će na zadnjem satu</w:t>
      </w:r>
    </w:p>
    <w:p w:rsidR="00F23F72" w:rsidRDefault="00F23F72" w:rsidP="00F23F72">
      <w:r>
        <w:t>svakog mjeseca biti upisana jedna ocjena kao ogledalo njegovog odgojno-obrazovnog</w:t>
      </w:r>
    </w:p>
    <w:p w:rsidR="00F23F72" w:rsidRDefault="00F23F72" w:rsidP="00F23F72">
      <w:r>
        <w:t>učinka i napretka u proteklom mjesecu. Odgojne varijable se ne mogu jednostavno izmjeriti,</w:t>
      </w:r>
    </w:p>
    <w:p w:rsidR="00F23F72" w:rsidRDefault="00F23F72" w:rsidP="00F23F72">
      <w:r>
        <w:t>stoga će se procjenjivati praćenjem i provjeravanjem sljedećih varijabli:</w:t>
      </w:r>
    </w:p>
    <w:p w:rsidR="00F23F72" w:rsidRDefault="00F23F72" w:rsidP="00F23F72">
      <w:r>
        <w:t>1) aktivnost učenika u nastavi tjelesne i zdravstvene kulture (pravovremeno dolaženje na</w:t>
      </w:r>
    </w:p>
    <w:p w:rsidR="00F23F72" w:rsidRDefault="00F23F72" w:rsidP="00F23F72">
      <w:r>
        <w:t>sat, poštivanje pravila igre, poštivanje učitelja i njegovih zahtjeva)</w:t>
      </w:r>
    </w:p>
    <w:p w:rsidR="00F23F72" w:rsidRDefault="00F23F72" w:rsidP="00F23F72">
      <w:r>
        <w:t>2) sudjelovanje učenika u izvannastavnim aktivnostima u području tjelesne i zdravstvene</w:t>
      </w:r>
    </w:p>
    <w:p w:rsidR="00F23F72" w:rsidRDefault="00F23F72" w:rsidP="00F23F72">
      <w:r>
        <w:t>kulture (aktivno uključivanje u različitim natjecanjima, u rad ŠSD i sportskih sekcija)</w:t>
      </w:r>
    </w:p>
    <w:p w:rsidR="00F23F72" w:rsidRDefault="00F23F72" w:rsidP="00F23F72">
      <w:r>
        <w:t>3) stečene zdravstveno-higijenske navike</w:t>
      </w:r>
    </w:p>
    <w:p w:rsidR="00F23F72" w:rsidRDefault="00F23F72" w:rsidP="00F23F72">
      <w:r>
        <w:t>4) ponašanje učenika na satu (odnos učenika prema predmetu TZK, učiteljici TZK,</w:t>
      </w:r>
    </w:p>
    <w:p w:rsidR="00F23F72" w:rsidRDefault="00F23F72" w:rsidP="00F23F72">
      <w:r>
        <w:t>drugim učenicima i prema osoblju koje radi u dvorani i na igralištu, timski rad,</w:t>
      </w:r>
    </w:p>
    <w:p w:rsidR="00F23F72" w:rsidRDefault="00F23F72" w:rsidP="00F23F72">
      <w:r>
        <w:t>međusobno uvažavanje i pomaganje, primjereno ponašanje, prihvaćanje različitosti u</w:t>
      </w:r>
    </w:p>
    <w:p w:rsidR="00F23F72" w:rsidRDefault="00F23F72" w:rsidP="00F23F72">
      <w:r>
        <w:t>spolu)</w:t>
      </w:r>
    </w:p>
    <w:p w:rsidR="00F23F72" w:rsidRDefault="00F23F72" w:rsidP="00F23F72">
      <w:r>
        <w:t>5) teorijska znanja</w:t>
      </w:r>
    </w:p>
    <w:p w:rsidR="00F23F72" w:rsidRDefault="00F23F72" w:rsidP="00F23F72">
      <w:r>
        <w:t>6) redovito nošenje potrebne sportske opreme (razina zdravstveno-higijenskih navika,</w:t>
      </w:r>
    </w:p>
    <w:p w:rsidR="00F23F72" w:rsidRDefault="00F23F72" w:rsidP="00F23F72">
      <w:r>
        <w:t>primjereno oblačenje u sportsku odjeću i obuću)</w:t>
      </w:r>
    </w:p>
    <w:p w:rsidR="00F23F72" w:rsidRDefault="00F23F72" w:rsidP="00F23F72">
      <w:r>
        <w:t>Broj ocjena tijekom jedne nastavne godine iznosi 5-10.</w:t>
      </w:r>
    </w:p>
    <w:p w:rsidR="00F23F72" w:rsidRDefault="00F23F72" w:rsidP="00F23F72">
      <w:r>
        <w:lastRenderedPageBreak/>
        <w:t>Aktivnost i ponašanje učenika na satu podrazumijeva odnos prema radu, učenicima, učitelju</w:t>
      </w:r>
    </w:p>
    <w:p w:rsidR="00F23F72" w:rsidRDefault="00F23F72" w:rsidP="00F23F72">
      <w:r>
        <w:t>i imovini (čuvanje svih pomagala, rekvizita i sredstva u dvorani, pospremanje istih nakon</w:t>
      </w:r>
    </w:p>
    <w:p w:rsidR="00F23F72" w:rsidRDefault="00F23F72" w:rsidP="00F23F72">
      <w:r>
        <w:t>upotrebe, čuvanje i pospremanje svlačionica nakon upotrebe).</w:t>
      </w:r>
    </w:p>
    <w:p w:rsidR="00F23F72" w:rsidRDefault="00F23F72" w:rsidP="00F23F72">
      <w:r>
        <w:t>Aktivnost i vladanje učenika na satu bilježi se u pregledu rada, bilježnici za odgojne učinke i</w:t>
      </w:r>
    </w:p>
    <w:p w:rsidR="00F23F72" w:rsidRDefault="00F23F72" w:rsidP="00F23F72">
      <w:r>
        <w:t>e-dnevniku pod rubrikom odgojni učinci (bilješke) te se vrednuje ocjenama 1-5 tokom svakog</w:t>
      </w:r>
    </w:p>
    <w:p w:rsidR="00F23F72" w:rsidRDefault="00F23F72" w:rsidP="00F23F72">
      <w:r>
        <w:t>mjeseca. Učitelj ima dužnost zapisati vrijeme, mjesto i način na koji učenici ne izvršavaju</w:t>
      </w:r>
    </w:p>
    <w:p w:rsidR="00F23F72" w:rsidRDefault="00F23F72" w:rsidP="00F23F72">
      <w:r>
        <w:t>svoje obaveze. Svi učenici moraju donijeti liječničku ispričnicu u slučaju ne vježbanja(ozlijede, bolova..) U slučaju trenutnih bolova (upala mišića, hematom, zubobolja, glavobolja,</w:t>
      </w:r>
    </w:p>
    <w:p w:rsidR="00F23F72" w:rsidRDefault="00F23F72" w:rsidP="00F23F72">
      <w:r>
        <w:t>istegnuće ligamenata) učenik mora upozoriti učiteljicu prije početka sata i/ili tijekom sata.</w:t>
      </w:r>
    </w:p>
    <w:p w:rsidR="00F23F72" w:rsidRDefault="00F23F72" w:rsidP="00F23F72">
      <w:r>
        <w:t>Učenice koje imaju menstruaciju vježbaju, ukoliko je menstruacija bolna trebaju napomenuti</w:t>
      </w:r>
    </w:p>
    <w:p w:rsidR="00F23F72" w:rsidRDefault="00F23F72" w:rsidP="00F23F72">
      <w:r>
        <w:t>učiteljici prije početka sata i/ili tijekom sata i raditi će prilagođene vježbe sa strane.</w:t>
      </w:r>
    </w:p>
    <w:p w:rsidR="00F23F72" w:rsidRDefault="00F23F72" w:rsidP="00F23F72">
      <w:r>
        <w:t>Moguća je eventualna dopuna aktivnosti i vladanja učenika tokom školske godine ako se za</w:t>
      </w:r>
    </w:p>
    <w:p w:rsidR="00F23F72" w:rsidRDefault="00F23F72" w:rsidP="00F23F72">
      <w:r>
        <w:t>to pokaže potreba.</w:t>
      </w:r>
    </w:p>
    <w:p w:rsidR="00F23F72" w:rsidRDefault="00F23F72" w:rsidP="00F23F72">
      <w:r>
        <w:t>Ocjena: nedovoljan (1) – ne poštivanje kućnog reda škole, učitelja, zaposlenika, drugih</w:t>
      </w:r>
    </w:p>
    <w:p w:rsidR="00F23F72" w:rsidRDefault="00F23F72" w:rsidP="00F23F72">
      <w:r>
        <w:t>učenika na bilo koji način ne primjeren školi, ugrožavanje sigurnosti učenika, psovanje,</w:t>
      </w:r>
    </w:p>
    <w:p w:rsidR="00F23F72" w:rsidRDefault="00F23F72" w:rsidP="00F23F72">
      <w:r>
        <w:t>oštećivanje imovine, ako učenik često zaboravlja primjerenu sportsku odjeću i obuću (3 X - tijekom</w:t>
      </w:r>
    </w:p>
    <w:p w:rsidR="00F23F72" w:rsidRDefault="00F23F72" w:rsidP="00F23F72">
      <w:r>
        <w:t>godine = ocjena nedovoljan (1), i ukoliko učenik tijekom šk.god.ima više jedinica</w:t>
      </w:r>
    </w:p>
    <w:p w:rsidR="00F23F72" w:rsidRDefault="00F23F72" w:rsidP="00F23F72">
      <w:r>
        <w:t>iz ne nošenja opreme NIKAKO NE MOŽE IMATI NA KRAJU ŠKOLSKE GODINE</w:t>
      </w:r>
    </w:p>
    <w:p w:rsidR="00F23F72" w:rsidRDefault="00F23F72" w:rsidP="00F23F72">
      <w:r>
        <w:t>ZAKLJUČNU OCJENU ODLIČAN (5), BEZ OBZIRA NA OSTALE OCJENE.</w:t>
      </w:r>
    </w:p>
    <w:p w:rsidR="00F23F72" w:rsidRDefault="00F23F72" w:rsidP="00F23F72">
      <w:r>
        <w:t xml:space="preserve"> dovoljan (2) - učenik često ne izvršava zadaće koje su pred njega postavljene, ne</w:t>
      </w:r>
    </w:p>
    <w:p w:rsidR="00F23F72" w:rsidRDefault="00F23F72" w:rsidP="00F23F72">
      <w:r>
        <w:t>želi sudjelovati u sportskim igrama, učenik je potjeran u svlačionicu unatoč opomenama</w:t>
      </w:r>
    </w:p>
    <w:p w:rsidR="00F23F72" w:rsidRDefault="00F23F72" w:rsidP="00F23F72">
      <w:r>
        <w:t>učitelja, ne dolazi pravovremeno na nastavu, verbalno i ne verbalno komunicira s drugim</w:t>
      </w:r>
    </w:p>
    <w:p w:rsidR="00F23F72" w:rsidRDefault="00F23F72" w:rsidP="00F23F72">
      <w:r>
        <w:t>učenicima na neprimjeren način</w:t>
      </w:r>
    </w:p>
    <w:p w:rsidR="00F23F72" w:rsidRDefault="00F23F72" w:rsidP="00F23F72">
      <w:r>
        <w:t xml:space="preserve"> dobar (3) – učenik udara loptu po dvorani i time ugrožava sigurnost učenika,</w:t>
      </w:r>
    </w:p>
    <w:p w:rsidR="00F23F72" w:rsidRDefault="00F23F72" w:rsidP="00F23F72">
      <w:r>
        <w:t>verbalno i ne verbalno komunicira s drugim učenicima na neprimjeren način (mjesečno</w:t>
      </w:r>
    </w:p>
    <w:p w:rsidR="00F23F72" w:rsidRDefault="00F23F72" w:rsidP="00F23F72">
      <w:r>
        <w:t>jedanputa), ne sudjeluje aktivno u sportu već pasivno stoji na terenu, potjeran u svlačionicu</w:t>
      </w:r>
    </w:p>
    <w:p w:rsidR="00F23F72" w:rsidRDefault="00F23F72" w:rsidP="00F23F72">
      <w:r>
        <w:t>unatoč opomenama učitelja</w:t>
      </w:r>
    </w:p>
    <w:p w:rsidR="00F23F72" w:rsidRDefault="00F23F72" w:rsidP="00F23F72">
      <w:r>
        <w:t xml:space="preserve"> vrlo dobar (4) -poštuje druge,</w:t>
      </w:r>
    </w:p>
    <w:p w:rsidR="00F23F72" w:rsidRDefault="00F23F72" w:rsidP="00F23F72">
      <w:r>
        <w:t>pomaže drugima, sudjeluje u sportskim sekcijama, natjecanjima, aktivan na satu</w:t>
      </w:r>
    </w:p>
    <w:p w:rsidR="00F23F72" w:rsidRDefault="00F23F72" w:rsidP="00F23F72">
      <w:r>
        <w:t xml:space="preserve"> odličan (5) – pravovremeni dolazak na sat, redovito nosi opremu (dozvoljena 2 Otijekom</w:t>
      </w:r>
    </w:p>
    <w:p w:rsidR="00F23F72" w:rsidRDefault="00F23F72" w:rsidP="00F23F72">
      <w:r>
        <w:t>šk.godine), poštuje i pomaže drugima, aktivan na satu, trudi se, sudjeluje u sportskim</w:t>
      </w:r>
    </w:p>
    <w:p w:rsidR="00F23F72" w:rsidRDefault="00F23F72" w:rsidP="00F23F72">
      <w:r>
        <w:lastRenderedPageBreak/>
        <w:t>sekcijama i natjecanjima</w:t>
      </w:r>
    </w:p>
    <w:p w:rsidR="00F23F72" w:rsidRDefault="00F23F72" w:rsidP="00F23F72">
      <w:r>
        <w:t>ZAKLJUČNO OCJENJIVANJE</w:t>
      </w:r>
    </w:p>
    <w:p w:rsidR="00F23F72" w:rsidRDefault="00F23F72" w:rsidP="00F23F72">
      <w:r>
        <w:t xml:space="preserve"> Zaključna ocjena iz predmeta je izraz postignute razine učenikovih kompetencija iz</w:t>
      </w:r>
    </w:p>
    <w:p w:rsidR="00F23F72" w:rsidRDefault="00F23F72" w:rsidP="00F23F72">
      <w:r>
        <w:t>predmeta TZK, i rezultat ukupnog procesa vrednovanja tijekom nastavne godine.</w:t>
      </w:r>
    </w:p>
    <w:p w:rsidR="00F23F72" w:rsidRDefault="00F23F72" w:rsidP="00F23F72">
      <w:r>
        <w:t>Glavni pokazatelj zaključne ocjene na kraju nastavne godine je aritmetička sredina svih</w:t>
      </w:r>
    </w:p>
    <w:p w:rsidR="00F23F72" w:rsidRDefault="00F23F72" w:rsidP="00F23F72">
      <w:r>
        <w:t>ocjena tijekom nastavne godine, osim ukoliko učenik tijekom šk.god. ima više ocjena</w:t>
      </w:r>
    </w:p>
    <w:p w:rsidR="00F23F72" w:rsidRDefault="00F23F72" w:rsidP="00F23F72">
      <w:r>
        <w:t>nedovoljan (1) iz ne nošenja opreme tada NIKAKO NE MOŽE IMATI NA KRAJU</w:t>
      </w:r>
    </w:p>
    <w:p w:rsidR="00F23F72" w:rsidRDefault="00F23F72" w:rsidP="00F23F72">
      <w:r>
        <w:t>ŠKOLSKE GODINE ZAKLJUČNU OCJENU ODLIČAN (5), BEZ OBZIRA NA OSTALE</w:t>
      </w:r>
    </w:p>
    <w:p w:rsidR="00F23F72" w:rsidRDefault="00F23F72" w:rsidP="00F23F72">
      <w:r>
        <w:t>OCJENE.</w:t>
      </w:r>
    </w:p>
    <w:p w:rsidR="00F23F72" w:rsidRDefault="00F23F72" w:rsidP="00F23F72">
      <w:r>
        <w:t>ORIJENTACIJSKA UČEŠĆA ELEMENATA OCJENJIVANJA U ZAKLJUČNOJ OCJENI</w:t>
      </w:r>
    </w:p>
    <w:p w:rsidR="00F23F72" w:rsidRDefault="00F23F72" w:rsidP="00F23F72">
      <w:r>
        <w:t>1.) MOTORIČKA ZNANJA 5-10 cca 40%</w:t>
      </w:r>
    </w:p>
    <w:p w:rsidR="00F23F72" w:rsidRDefault="00F23F72" w:rsidP="00F23F72">
      <w:r>
        <w:t>2.) MOTORIČKA POSTIGNUĆA 2-3 cca 10%</w:t>
      </w:r>
    </w:p>
    <w:p w:rsidR="00F23F72" w:rsidRDefault="008124D1" w:rsidP="00F23F72">
      <w:r>
        <w:t>3</w:t>
      </w:r>
      <w:r w:rsidR="00F23F72">
        <w:t>.) AKTIVNOST UČENIKA I ODGOJNI UČINCI 5-10 cca 50%</w:t>
      </w:r>
    </w:p>
    <w:p w:rsidR="00562AC4" w:rsidRDefault="00F23F72" w:rsidP="00F23F72">
      <w:r>
        <w:t xml:space="preserve"> UK: 100%</w:t>
      </w:r>
    </w:p>
    <w:sectPr w:rsidR="00562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72"/>
    <w:rsid w:val="0011235B"/>
    <w:rsid w:val="00214B5C"/>
    <w:rsid w:val="005229E9"/>
    <w:rsid w:val="00562AC4"/>
    <w:rsid w:val="006E5807"/>
    <w:rsid w:val="008124D1"/>
    <w:rsid w:val="00F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9BEB"/>
  <w15:chartTrackingRefBased/>
  <w15:docId w15:val="{5E785112-125F-4C89-B3CD-9B2AA218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 Škrlec</cp:lastModifiedBy>
  <cp:revision>3</cp:revision>
  <dcterms:created xsi:type="dcterms:W3CDTF">2025-09-09T14:18:00Z</dcterms:created>
  <dcterms:modified xsi:type="dcterms:W3CDTF">2025-09-10T09:45:00Z</dcterms:modified>
</cp:coreProperties>
</file>