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DC" w:rsidRDefault="00801CF6">
      <w:pPr>
        <w:spacing w:after="324"/>
        <w:contextualSpacing/>
      </w:pPr>
      <w:bookmarkStart w:id="0" w:name="_GoBack"/>
      <w:bookmarkEnd w:id="0"/>
      <w:r>
        <w:t>OSNOVNA ŠKOLA BEDEKOVČINA</w:t>
      </w:r>
    </w:p>
    <w:p w:rsidR="00801CF6" w:rsidRDefault="00801CF6">
      <w:pPr>
        <w:spacing w:after="324"/>
        <w:contextualSpacing/>
      </w:pPr>
      <w:r>
        <w:t>ŠKOLSKA GODINA: 2024./2025.</w:t>
      </w:r>
    </w:p>
    <w:p w:rsidR="00801CF6" w:rsidRDefault="00801CF6">
      <w:pPr>
        <w:spacing w:after="324"/>
        <w:contextualSpacing/>
      </w:pPr>
      <w:r>
        <w:t xml:space="preserve">RAZRED: .2.A </w:t>
      </w:r>
    </w:p>
    <w:p w:rsidR="00801CF6" w:rsidRDefault="00801CF6">
      <w:pPr>
        <w:spacing w:after="324"/>
        <w:contextualSpacing/>
      </w:pPr>
      <w:r>
        <w:t>UČITELJICA: JADRANKA KRUŠELJ</w:t>
      </w:r>
    </w:p>
    <w:p w:rsidR="00A548DC" w:rsidRPr="00801CF6" w:rsidRDefault="00801CF6" w:rsidP="00801CF6">
      <w:pPr>
        <w:pStyle w:val="Naslov4"/>
        <w:rPr>
          <w:sz w:val="34"/>
          <w:vertAlign w:val="superscript"/>
        </w:rPr>
      </w:pPr>
      <w:r>
        <w:tab/>
      </w:r>
      <w:r>
        <w:t>KRITERIJI PRAĆENJA I OCJENJIVANJA</w:t>
      </w:r>
    </w:p>
    <w:p w:rsidR="00A548DC" w:rsidRDefault="00801CF6">
      <w:pPr>
        <w:spacing w:after="0"/>
        <w:ind w:right="362"/>
        <w:jc w:val="center"/>
      </w:pPr>
      <w:r>
        <w:rPr>
          <w:b/>
          <w:sz w:val="32"/>
        </w:rPr>
        <w:t xml:space="preserve"> </w:t>
      </w:r>
    </w:p>
    <w:p w:rsidR="00A548DC" w:rsidRDefault="00801CF6">
      <w:pPr>
        <w:pStyle w:val="Naslov5"/>
      </w:pPr>
      <w:r>
        <w:t xml:space="preserve">2. </w:t>
      </w:r>
      <w:r>
        <w:t>razred osnovne škole</w:t>
      </w:r>
      <w:r>
        <w:t xml:space="preserve"> </w:t>
      </w:r>
    </w:p>
    <w:p w:rsidR="00A548DC" w:rsidRDefault="00801CF6">
      <w:pPr>
        <w:spacing w:after="0"/>
        <w:ind w:left="66"/>
        <w:jc w:val="center"/>
      </w:pPr>
      <w:r>
        <w:rPr>
          <w:b/>
          <w:sz w:val="32"/>
        </w:rPr>
        <w:t xml:space="preserve"> </w:t>
      </w:r>
    </w:p>
    <w:p w:rsidR="00A548DC" w:rsidRDefault="00801CF6">
      <w:pPr>
        <w:spacing w:after="161"/>
        <w:ind w:right="2"/>
        <w:jc w:val="right"/>
      </w:pPr>
      <w:r>
        <w:rPr>
          <w:sz w:val="24"/>
        </w:rPr>
        <w:t xml:space="preserve">Ocjenjivanje i praćenje učenika je proces koji se provodi tijekom cijele školske godine i treba biti rezultat kontinuiranog praćenja učeničkog rada.  </w:t>
      </w:r>
    </w:p>
    <w:p w:rsidR="00A548DC" w:rsidRDefault="00801CF6">
      <w:pPr>
        <w:spacing w:after="169" w:line="250" w:lineRule="auto"/>
        <w:ind w:left="-15" w:firstLine="540"/>
        <w:jc w:val="both"/>
      </w:pPr>
      <w:r>
        <w:rPr>
          <w:sz w:val="24"/>
        </w:rPr>
        <w:t>Na početku školske godine treba napraviti inicijaln</w:t>
      </w:r>
      <w:r>
        <w:rPr>
          <w:sz w:val="24"/>
        </w:rPr>
        <w:t>i uvid u učenička  znanja i sposobnosti kako bismo imali ishodišnu točku od koje ćemo nastaviti pratiti rad te na koju ćemo se moći referirati tijekom školske godine. Pomoću inicijalnog uvida uvidjet ćemo napredak učenika i lako ćemo ocijeniti učenika s ob</w:t>
      </w:r>
      <w:r>
        <w:rPr>
          <w:sz w:val="24"/>
        </w:rPr>
        <w:t xml:space="preserve">zirom na njegov osobni napredak. </w:t>
      </w:r>
    </w:p>
    <w:p w:rsidR="00A548DC" w:rsidRDefault="00801CF6">
      <w:pPr>
        <w:spacing w:after="169" w:line="250" w:lineRule="auto"/>
        <w:ind w:left="540"/>
        <w:jc w:val="both"/>
      </w:pPr>
      <w:r>
        <w:rPr>
          <w:sz w:val="24"/>
        </w:rPr>
        <w:t xml:space="preserve"> Prilikom ocjenjivanja treba osigurati podjednake mogućnosti za učenike, poštovati učenikovu osobnost i dati svakom učeniku jednaku priliku. </w:t>
      </w:r>
    </w:p>
    <w:p w:rsidR="00A548DC" w:rsidRDefault="00801CF6">
      <w:pPr>
        <w:spacing w:after="178" w:line="260" w:lineRule="auto"/>
        <w:ind w:firstLine="540"/>
      </w:pPr>
      <w:r>
        <w:rPr>
          <w:sz w:val="24"/>
        </w:rPr>
        <w:t xml:space="preserve">Kriteriji praćenja i ocjenjivanja koji slijede izrađeni su prema </w:t>
      </w:r>
      <w:r>
        <w:rPr>
          <w:i/>
          <w:sz w:val="24"/>
        </w:rPr>
        <w:t xml:space="preserve">revidiranoj </w:t>
      </w:r>
      <w:proofErr w:type="spellStart"/>
      <w:r>
        <w:rPr>
          <w:i/>
          <w:sz w:val="24"/>
        </w:rPr>
        <w:t>Blo</w:t>
      </w:r>
      <w:r>
        <w:rPr>
          <w:i/>
          <w:sz w:val="24"/>
        </w:rPr>
        <w:t>omovoj</w:t>
      </w:r>
      <w:proofErr w:type="spellEnd"/>
      <w:r>
        <w:rPr>
          <w:i/>
          <w:sz w:val="24"/>
        </w:rPr>
        <w:t xml:space="preserve"> taksonomiji</w:t>
      </w:r>
      <w:r>
        <w:rPr>
          <w:sz w:val="24"/>
        </w:rPr>
        <w:t xml:space="preserve"> </w:t>
      </w:r>
      <w:r>
        <w:rPr>
          <w:i/>
          <w:sz w:val="24"/>
        </w:rPr>
        <w:t xml:space="preserve">znanja (1956.) (Andersen i </w:t>
      </w:r>
      <w:proofErr w:type="spellStart"/>
      <w:r>
        <w:rPr>
          <w:i/>
          <w:sz w:val="24"/>
        </w:rPr>
        <w:t>Krathwohl</w:t>
      </w:r>
      <w:proofErr w:type="spellEnd"/>
      <w:r>
        <w:rPr>
          <w:i/>
          <w:sz w:val="24"/>
        </w:rPr>
        <w:t>, 2001</w:t>
      </w:r>
      <w:r>
        <w:rPr>
          <w:sz w:val="24"/>
        </w:rPr>
        <w:t xml:space="preserve">.). U </w:t>
      </w:r>
      <w:r>
        <w:rPr>
          <w:i/>
          <w:sz w:val="24"/>
        </w:rPr>
        <w:t xml:space="preserve">revidiranoj </w:t>
      </w:r>
      <w:proofErr w:type="spellStart"/>
      <w:r>
        <w:rPr>
          <w:i/>
          <w:sz w:val="24"/>
        </w:rPr>
        <w:t>Bloomovoj</w:t>
      </w:r>
      <w:proofErr w:type="spellEnd"/>
      <w:r>
        <w:rPr>
          <w:i/>
          <w:sz w:val="24"/>
        </w:rPr>
        <w:t xml:space="preserve"> taksonomiji znanja</w:t>
      </w:r>
      <w:r>
        <w:rPr>
          <w:sz w:val="24"/>
        </w:rPr>
        <w:t xml:space="preserve"> </w:t>
      </w:r>
      <w:r>
        <w:rPr>
          <w:sz w:val="24"/>
        </w:rPr>
        <w:t xml:space="preserve">za opis razina znanja koriste se glagoli umjesto imenica jer je mišljenje aktivan proces a obrazovni ciljevi do kojih se dolazi učenjem opisani su kao različiti oblici mišljenja.  </w:t>
      </w:r>
    </w:p>
    <w:p w:rsidR="00A548DC" w:rsidRDefault="00801CF6">
      <w:pPr>
        <w:spacing w:after="0" w:line="250" w:lineRule="auto"/>
        <w:ind w:left="-15" w:firstLine="540"/>
        <w:jc w:val="both"/>
      </w:pPr>
      <w:r>
        <w:rPr>
          <w:sz w:val="24"/>
        </w:rPr>
        <w:t>Budući da je cilj školovanja priprema učenika za rješavanje problema s koji</w:t>
      </w:r>
      <w:r>
        <w:rPr>
          <w:sz w:val="24"/>
        </w:rPr>
        <w:t xml:space="preserve">ma će se susretati u svakodnevnom životu, za rješavanje tih složenih problema nije dovoljno dosjećanje i reprodukcija, nužno je razvijati njihove sveukupne potencijale. Stoga je važno poticati ih da koriste širok spektar intelektualnih sposobnosti.  </w:t>
      </w:r>
    </w:p>
    <w:p w:rsidR="00A548DC" w:rsidRDefault="00801CF6">
      <w:pPr>
        <w:spacing w:after="0"/>
        <w:ind w:left="540"/>
      </w:pPr>
      <w:r>
        <w:rPr>
          <w:sz w:val="24"/>
        </w:rPr>
        <w:t xml:space="preserve"> </w:t>
      </w:r>
    </w:p>
    <w:p w:rsidR="00A548DC" w:rsidRDefault="00801CF6">
      <w:pPr>
        <w:spacing w:after="205" w:line="250" w:lineRule="auto"/>
        <w:ind w:left="540"/>
        <w:jc w:val="both"/>
      </w:pPr>
      <w:r>
        <w:rPr>
          <w:sz w:val="24"/>
        </w:rPr>
        <w:t>Cil</w:t>
      </w:r>
      <w:r>
        <w:rPr>
          <w:sz w:val="24"/>
        </w:rPr>
        <w:t xml:space="preserve">jevi učenja i ponašanja koja učenik koristi tijekom učenja razvrstani su u 3 kategorije koje su međusobno povezane i preklapaju se.  </w:t>
      </w:r>
    </w:p>
    <w:p w:rsidR="00A548DC" w:rsidRDefault="00801CF6">
      <w:pPr>
        <w:numPr>
          <w:ilvl w:val="0"/>
          <w:numId w:val="1"/>
        </w:numPr>
        <w:spacing w:after="23" w:line="250" w:lineRule="auto"/>
        <w:ind w:hanging="360"/>
        <w:jc w:val="both"/>
      </w:pPr>
      <w:r>
        <w:rPr>
          <w:sz w:val="24"/>
        </w:rPr>
        <w:t xml:space="preserve">kognitivna (intelektualna sposobnost ili znanje ili mišljenje) </w:t>
      </w:r>
    </w:p>
    <w:p w:rsidR="00A548DC" w:rsidRDefault="00801CF6">
      <w:pPr>
        <w:numPr>
          <w:ilvl w:val="0"/>
          <w:numId w:val="1"/>
        </w:numPr>
        <w:spacing w:after="23" w:line="250" w:lineRule="auto"/>
        <w:ind w:hanging="360"/>
        <w:jc w:val="both"/>
      </w:pPr>
      <w:r>
        <w:rPr>
          <w:sz w:val="24"/>
        </w:rPr>
        <w:t xml:space="preserve">afektivna (osjećaji ili odnos ili stav)                </w:t>
      </w:r>
    </w:p>
    <w:p w:rsidR="00A548DC" w:rsidRDefault="00801CF6">
      <w:pPr>
        <w:numPr>
          <w:ilvl w:val="0"/>
          <w:numId w:val="1"/>
        </w:numPr>
        <w:spacing w:after="9" w:line="250" w:lineRule="auto"/>
        <w:ind w:hanging="360"/>
        <w:jc w:val="both"/>
      </w:pPr>
      <w:proofErr w:type="spellStart"/>
      <w:r>
        <w:rPr>
          <w:sz w:val="24"/>
        </w:rPr>
        <w:t>ps</w:t>
      </w:r>
      <w:r>
        <w:rPr>
          <w:sz w:val="24"/>
        </w:rPr>
        <w:t>ihomotorička</w:t>
      </w:r>
      <w:proofErr w:type="spellEnd"/>
      <w:r>
        <w:rPr>
          <w:sz w:val="24"/>
        </w:rPr>
        <w:t xml:space="preserve"> (fizičke vještine ili ono što osoba može činiti) </w:t>
      </w:r>
    </w:p>
    <w:p w:rsidR="00A548DC" w:rsidRDefault="00801CF6">
      <w:pPr>
        <w:spacing w:after="83"/>
      </w:pPr>
      <w:r>
        <w:rPr>
          <w:sz w:val="14"/>
        </w:rPr>
        <w:t xml:space="preserve"> </w:t>
      </w:r>
    </w:p>
    <w:p w:rsidR="00A548DC" w:rsidRDefault="00801CF6">
      <w:pPr>
        <w:spacing w:after="0" w:line="250" w:lineRule="auto"/>
        <w:ind w:left="-15" w:firstLine="350"/>
        <w:jc w:val="both"/>
      </w:pPr>
      <w:r>
        <w:rPr>
          <w:sz w:val="24"/>
        </w:rPr>
        <w:t>Ovi kriteriji praćenja i ocjenjivanja učenika napisani su uvažavajući i referirajući se na Kurikulume za pojedine nastavne predmete te po ishodima svih šest predmeta u 2. razredu. Kako su sam</w:t>
      </w:r>
      <w:r>
        <w:rPr>
          <w:sz w:val="24"/>
        </w:rPr>
        <w:t xml:space="preserve">i </w:t>
      </w:r>
      <w:proofErr w:type="spellStart"/>
      <w:r>
        <w:rPr>
          <w:sz w:val="24"/>
        </w:rPr>
        <w:t>kurikulumski</w:t>
      </w:r>
      <w:proofErr w:type="spellEnd"/>
      <w:r>
        <w:rPr>
          <w:sz w:val="24"/>
        </w:rPr>
        <w:t xml:space="preserve"> ishodi široko postavljeni i njihovo ostvarivanje predviđeno je na razini cijele nastavne godine, za njih nismo niti radile razradu elemenata vrednovanja koji će pratiti pojedinu ocjenu već smo elemente vrednovanja za svaku ocjenu određivale </w:t>
      </w:r>
      <w:r>
        <w:rPr>
          <w:sz w:val="24"/>
        </w:rPr>
        <w:t xml:space="preserve">uz razradu svakog određenog ishoda. </w:t>
      </w:r>
    </w:p>
    <w:p w:rsidR="00A548DC" w:rsidRDefault="00801CF6">
      <w:pPr>
        <w:spacing w:after="0"/>
        <w:ind w:left="358"/>
      </w:pPr>
      <w:r>
        <w:rPr>
          <w:sz w:val="24"/>
        </w:rPr>
        <w:lastRenderedPageBreak/>
        <w:t xml:space="preserve"> </w:t>
      </w:r>
    </w:p>
    <w:p w:rsidR="00A548DC" w:rsidRDefault="00801CF6">
      <w:pPr>
        <w:spacing w:after="0" w:line="250" w:lineRule="auto"/>
        <w:ind w:left="-15" w:firstLine="350"/>
        <w:jc w:val="both"/>
      </w:pPr>
      <w:r>
        <w:rPr>
          <w:sz w:val="24"/>
        </w:rPr>
        <w:t xml:space="preserve">Ocjena „negativan“ nije posebno razrađena kako bi se izbjegao niz </w:t>
      </w:r>
      <w:proofErr w:type="spellStart"/>
      <w:r>
        <w:rPr>
          <w:sz w:val="24"/>
        </w:rPr>
        <w:t>nemotivirajućih</w:t>
      </w:r>
      <w:proofErr w:type="spellEnd"/>
      <w:r>
        <w:rPr>
          <w:sz w:val="24"/>
        </w:rPr>
        <w:t>, negativnih formulacija o učenikovu znanju, postignućima ili napredovanju. Predlažemo da se uz ocjenu negativan upiše formulacija „</w:t>
      </w:r>
      <w:r>
        <w:rPr>
          <w:b/>
          <w:sz w:val="24"/>
        </w:rPr>
        <w:t>učenik nije ostvario zadani ishod,</w:t>
      </w:r>
      <w:r>
        <w:rPr>
          <w:sz w:val="24"/>
        </w:rPr>
        <w:t xml:space="preserve"> te u nastavku ishod koji nije ostvaren, npr. </w:t>
      </w:r>
    </w:p>
    <w:p w:rsidR="00A548DC" w:rsidRDefault="00801CF6">
      <w:pPr>
        <w:spacing w:after="0"/>
      </w:pPr>
      <w:r>
        <w:rPr>
          <w:b/>
          <w:i/>
          <w:sz w:val="24"/>
        </w:rPr>
        <w:t>odgovara na pitanja o zadanom tekstu</w:t>
      </w:r>
      <w:r>
        <w:rPr>
          <w:b/>
          <w:sz w:val="24"/>
        </w:rPr>
        <w:t>.</w:t>
      </w:r>
      <w:r>
        <w:rPr>
          <w:sz w:val="24"/>
        </w:rPr>
        <w:t xml:space="preserve">“ </w:t>
      </w:r>
    </w:p>
    <w:p w:rsidR="00A548DC" w:rsidRDefault="00801CF6">
      <w:pPr>
        <w:spacing w:after="0"/>
        <w:ind w:left="358"/>
      </w:pPr>
      <w:r>
        <w:rPr>
          <w:sz w:val="24"/>
        </w:rPr>
        <w:t xml:space="preserve"> </w:t>
      </w:r>
    </w:p>
    <w:p w:rsidR="00A548DC" w:rsidRDefault="00801CF6">
      <w:pPr>
        <w:spacing w:after="169" w:line="250" w:lineRule="auto"/>
        <w:ind w:left="-15" w:firstLine="350"/>
        <w:jc w:val="both"/>
      </w:pPr>
      <w:r>
        <w:rPr>
          <w:sz w:val="24"/>
        </w:rPr>
        <w:t xml:space="preserve">Uz neke ishode u svim  predmetima (npr. ishod </w:t>
      </w:r>
      <w:r>
        <w:rPr>
          <w:i/>
          <w:sz w:val="24"/>
        </w:rPr>
        <w:t>OŠ HJ B 1. 3. Učenik izabire ponuđene književne tekstove i čita/sluša ih s razumijevanj</w:t>
      </w:r>
      <w:r>
        <w:rPr>
          <w:i/>
          <w:sz w:val="24"/>
        </w:rPr>
        <w:t>em prema vlastitome interesu</w:t>
      </w:r>
      <w:r>
        <w:rPr>
          <w:sz w:val="24"/>
        </w:rPr>
        <w:t xml:space="preserve">) ne postoji kriterij za numeričko vrednovanje, već se ti ishodi prate isključivo pisano, u rubriku u imeniku učenika. </w:t>
      </w:r>
    </w:p>
    <w:p w:rsidR="00A548DC" w:rsidRDefault="00801CF6">
      <w:pPr>
        <w:spacing w:after="159"/>
        <w:ind w:left="358"/>
      </w:pPr>
      <w:r>
        <w:rPr>
          <w:sz w:val="24"/>
        </w:rPr>
        <w:t xml:space="preserve"> </w:t>
      </w:r>
    </w:p>
    <w:p w:rsidR="00A548DC" w:rsidRDefault="00801CF6">
      <w:pPr>
        <w:spacing w:after="0"/>
        <w:ind w:left="358"/>
      </w:pPr>
      <w:r>
        <w:rPr>
          <w:b/>
          <w:sz w:val="24"/>
        </w:rPr>
        <w:t xml:space="preserve">Prijedlog postotne skale za ocjenjivanje pisanih provjera  </w:t>
      </w:r>
    </w:p>
    <w:tbl>
      <w:tblPr>
        <w:tblStyle w:val="TableGrid"/>
        <w:tblW w:w="7935" w:type="dxa"/>
        <w:tblInd w:w="2697" w:type="dxa"/>
        <w:tblCellMar>
          <w:top w:w="53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966"/>
      </w:tblGrid>
      <w:tr w:rsidR="00A548DC">
        <w:trPr>
          <w:trHeight w:val="30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POSTOTAK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3"/>
              <w:jc w:val="center"/>
            </w:pPr>
            <w:r>
              <w:rPr>
                <w:b/>
                <w:sz w:val="24"/>
              </w:rPr>
              <w:t xml:space="preserve">OCJENA </w:t>
            </w:r>
          </w:p>
        </w:tc>
      </w:tr>
      <w:tr w:rsidR="00A548DC">
        <w:trPr>
          <w:trHeight w:val="3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center"/>
            </w:pPr>
            <w:r>
              <w:rPr>
                <w:sz w:val="24"/>
              </w:rPr>
              <w:t xml:space="preserve">0  % – 50 %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  <w:jc w:val="center"/>
            </w:pPr>
            <w:r>
              <w:rPr>
                <w:sz w:val="24"/>
              </w:rPr>
              <w:t>nedovoljan (1)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0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"/>
              <w:jc w:val="center"/>
            </w:pPr>
            <w:r>
              <w:rPr>
                <w:sz w:val="24"/>
              </w:rPr>
              <w:t xml:space="preserve">51 %  - 63 %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7"/>
              <w:jc w:val="center"/>
            </w:pPr>
            <w:r>
              <w:rPr>
                <w:sz w:val="24"/>
              </w:rPr>
              <w:t xml:space="preserve">dovoljan (2) </w:t>
            </w:r>
          </w:p>
        </w:tc>
      </w:tr>
      <w:tr w:rsidR="00A548DC">
        <w:trPr>
          <w:trHeight w:val="30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"/>
              <w:jc w:val="center"/>
            </w:pPr>
            <w:r>
              <w:rPr>
                <w:sz w:val="24"/>
              </w:rPr>
              <w:t xml:space="preserve">64 % - 78 %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  <w:jc w:val="center"/>
            </w:pPr>
            <w:r>
              <w:rPr>
                <w:sz w:val="24"/>
              </w:rPr>
              <w:t xml:space="preserve">dobar (3) </w:t>
            </w:r>
          </w:p>
        </w:tc>
      </w:tr>
      <w:tr w:rsidR="00A548DC">
        <w:trPr>
          <w:trHeight w:val="3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  <w:jc w:val="center"/>
            </w:pPr>
            <w:r>
              <w:rPr>
                <w:sz w:val="24"/>
              </w:rPr>
              <w:t xml:space="preserve">79% - 90 %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  <w:jc w:val="center"/>
            </w:pPr>
            <w:r>
              <w:rPr>
                <w:sz w:val="24"/>
              </w:rPr>
              <w:t xml:space="preserve">vrlo dobar (4) </w:t>
            </w:r>
          </w:p>
        </w:tc>
      </w:tr>
      <w:tr w:rsidR="00A548DC">
        <w:trPr>
          <w:trHeight w:val="30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"/>
              <w:jc w:val="center"/>
            </w:pPr>
            <w:r>
              <w:rPr>
                <w:sz w:val="24"/>
              </w:rPr>
              <w:t xml:space="preserve">91% - 100 %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7"/>
              <w:jc w:val="center"/>
            </w:pPr>
            <w:r>
              <w:rPr>
                <w:sz w:val="24"/>
              </w:rPr>
              <w:t xml:space="preserve">odličan (5) </w:t>
            </w:r>
          </w:p>
        </w:tc>
      </w:tr>
    </w:tbl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69" w:line="250" w:lineRule="auto"/>
        <w:ind w:left="-15"/>
        <w:jc w:val="both"/>
      </w:pPr>
      <w:r>
        <w:rPr>
          <w:sz w:val="24"/>
        </w:rPr>
        <w:t xml:space="preserve">Objašnjenje za računanje bodova prema navedenoj postotnoj skali na primjeru pisane provjere koja ima 24 boda. </w:t>
      </w:r>
    </w:p>
    <w:p w:rsidR="00A548DC" w:rsidRDefault="00801CF6">
      <w:pPr>
        <w:ind w:left="2134" w:hanging="10"/>
      </w:pPr>
      <w:r>
        <w:rPr>
          <w:sz w:val="24"/>
        </w:rPr>
        <w:t xml:space="preserve"> ocjena nedovoljan – 0 – </w:t>
      </w:r>
      <w:r>
        <w:rPr>
          <w:sz w:val="24"/>
        </w:rPr>
        <w:t xml:space="preserve">11 bodova </w:t>
      </w:r>
    </w:p>
    <w:p w:rsidR="00A548DC" w:rsidRDefault="00801CF6">
      <w:pPr>
        <w:ind w:left="-5" w:hanging="10"/>
      </w:pPr>
      <w:r>
        <w:rPr>
          <w:sz w:val="24"/>
        </w:rPr>
        <w:t xml:space="preserve">51 ∙ 24  : 100 = 12.2 - ocjena dovoljan – 12 - 14 bodova </w:t>
      </w:r>
    </w:p>
    <w:p w:rsidR="00A548DC" w:rsidRDefault="00801CF6">
      <w:pPr>
        <w:ind w:left="-5" w:hanging="10"/>
      </w:pPr>
      <w:r>
        <w:rPr>
          <w:sz w:val="24"/>
        </w:rPr>
        <w:t xml:space="preserve">64 ∙ 24  : 100 = 15.3 - ocjena dobar – 15 - 18 bodova </w:t>
      </w:r>
    </w:p>
    <w:p w:rsidR="00A548DC" w:rsidRDefault="00801CF6">
      <w:pPr>
        <w:ind w:left="-5" w:hanging="10"/>
      </w:pPr>
      <w:r>
        <w:rPr>
          <w:sz w:val="24"/>
        </w:rPr>
        <w:t xml:space="preserve">79 ∙ 24  : 100 = 18.9 - ocjena vrlo dobar – 19 - 21 boda </w:t>
      </w:r>
    </w:p>
    <w:p w:rsidR="00A548DC" w:rsidRDefault="00801CF6">
      <w:pPr>
        <w:spacing w:after="169" w:line="250" w:lineRule="auto"/>
        <w:ind w:left="-15"/>
        <w:jc w:val="both"/>
      </w:pPr>
      <w:r>
        <w:rPr>
          <w:sz w:val="24"/>
        </w:rPr>
        <w:t xml:space="preserve">91 ∙ 24  : 100 = 21.8 - ocjena odličan – 22 - 24 boda </w:t>
      </w:r>
    </w:p>
    <w:p w:rsidR="00A548DC" w:rsidRDefault="00801CF6">
      <w:pPr>
        <w:spacing w:after="29" w:line="216" w:lineRule="auto"/>
        <w:ind w:left="1232" w:right="11243" w:hanging="12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-1234058</wp:posOffset>
                </wp:positionV>
                <wp:extent cx="1935480" cy="1554226"/>
                <wp:effectExtent l="0" t="0" r="0" b="0"/>
                <wp:wrapNone/>
                <wp:docPr id="175229" name="Group 175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5480" cy="1554226"/>
                          <a:chOff x="0" y="0"/>
                          <a:chExt cx="1935480" cy="1554226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22860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089660">
                                <a:moveTo>
                                  <a:pt x="0" y="38100"/>
                                </a:moveTo>
                                <a:cubicBezTo>
                                  <a:pt x="0" y="17018"/>
                                  <a:pt x="17056" y="0"/>
                                  <a:pt x="38100" y="0"/>
                                </a:cubicBezTo>
                                <a:lnTo>
                                  <a:pt x="190500" y="0"/>
                                </a:lnTo>
                                <a:cubicBezTo>
                                  <a:pt x="211582" y="0"/>
                                  <a:pt x="228600" y="17018"/>
                                  <a:pt x="228600" y="38100"/>
                                </a:cubicBezTo>
                                <a:lnTo>
                                  <a:pt x="228600" y="1051560"/>
                                </a:lnTo>
                                <a:cubicBezTo>
                                  <a:pt x="228600" y="1072642"/>
                                  <a:pt x="211582" y="1089660"/>
                                  <a:pt x="190500" y="1089660"/>
                                </a:cubicBezTo>
                                <a:lnTo>
                                  <a:pt x="38100" y="1089660"/>
                                </a:lnTo>
                                <a:cubicBezTo>
                                  <a:pt x="17056" y="1089660"/>
                                  <a:pt x="0" y="1072642"/>
                                  <a:pt x="0" y="105156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19100" y="1279906"/>
                            <a:ext cx="151638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6380" h="274320">
                                <a:moveTo>
                                  <a:pt x="0" y="274320"/>
                                </a:moveTo>
                                <a:lnTo>
                                  <a:pt x="1516380" y="274320"/>
                                </a:lnTo>
                                <a:lnTo>
                                  <a:pt x="15163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26441" y="1109853"/>
                            <a:ext cx="195834" cy="15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834" h="159766">
                                <a:moveTo>
                                  <a:pt x="195834" y="1597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5229" style="width:152.4pt;height:122.38pt;position:absolute;z-index:-2147483449;mso-position-horizontal-relative:text;mso-position-horizontal:absolute;margin-left:18.6pt;mso-position-vertical-relative:text;margin-top:-97.17pt;" coordsize="19354,15542">
                <v:shape id="Shape 387" style="position:absolute;width:2286;height:10896;left:0;top:0;" coordsize="228600,1089660" path="m0,38100c0,17018,17056,0,38100,0l190500,0c211582,0,228600,17018,228600,38100l228600,1051560c228600,1072642,211582,1089660,190500,1089660l38100,1089660c17056,1089660,0,1072642,0,1051560x">
                  <v:stroke weight="1pt" endcap="flat" joinstyle="miter" miterlimit="10" on="true" color="#c00000"/>
                  <v:fill on="false" color="#000000" opacity="0"/>
                </v:shape>
                <v:shape id="Shape 388" style="position:absolute;width:15163;height:2743;left:4191;top:12799;" coordsize="1516380,274320" path="m0,274320l1516380,274320l1516380,0l0,0x">
                  <v:stroke weight="1pt" endcap="flat" joinstyle="miter" miterlimit="10" on="true" color="#c00000"/>
                  <v:fill on="false" color="#000000" opacity="0"/>
                </v:shape>
                <v:shape id="Shape 389" style="position:absolute;width:1958;height:1597;left:2264;top:11098;" coordsize="195834,159766" path="m195834,159766l0,0">
                  <v:stroke weight="1pt" endcap="flat" joinstyle="miter" miterlimit="10" on="true" color="#c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  <w:r>
        <w:t xml:space="preserve">broj bodova u provjeri </w:t>
      </w:r>
    </w:p>
    <w:p w:rsidR="00A548DC" w:rsidRDefault="00801CF6">
      <w:pPr>
        <w:spacing w:after="299"/>
      </w:pPr>
      <w:r>
        <w:t xml:space="preserve"> </w:t>
      </w:r>
    </w:p>
    <w:p w:rsidR="00A548DC" w:rsidRDefault="00801CF6">
      <w:pPr>
        <w:spacing w:after="310" w:line="250" w:lineRule="auto"/>
        <w:ind w:left="-15" w:firstLine="350"/>
        <w:jc w:val="both"/>
      </w:pPr>
      <w:r>
        <w:rPr>
          <w:sz w:val="24"/>
        </w:rPr>
        <w:t>Nakon cjelogodišnjeg praćenja zadatak učitelja je donijeti zaključnu ocjenu. Ona nije niti treba biti  aritmetička sredina pojedinačnih ocjena već se oblikuje temeljem svih prikupljenih informacija o ostvarivanju odgojno-obrazovni</w:t>
      </w:r>
      <w:r>
        <w:rPr>
          <w:sz w:val="24"/>
        </w:rPr>
        <w:t xml:space="preserve">h ishoda. Kako se svi su elementi vrednovanja po svim nastavnim predmetima isprepliću, tako su i jednako vrijedni pri donošenju zaključne ocjene.  </w:t>
      </w:r>
    </w:p>
    <w:p w:rsidR="00A548DC" w:rsidRDefault="00801CF6">
      <w:pPr>
        <w:spacing w:after="0" w:line="370" w:lineRule="auto"/>
        <w:ind w:left="7230" w:right="7173"/>
        <w:jc w:val="both"/>
      </w:pPr>
      <w:r>
        <w:rPr>
          <w:b/>
          <w:sz w:val="28"/>
        </w:rPr>
        <w:lastRenderedPageBreak/>
        <w:t xml:space="preserve">    </w:t>
      </w:r>
    </w:p>
    <w:p w:rsidR="00A548DC" w:rsidRDefault="00801CF6">
      <w:pPr>
        <w:spacing w:after="273"/>
        <w:ind w:left="57"/>
        <w:jc w:val="center"/>
      </w:pPr>
      <w:r>
        <w:rPr>
          <w:b/>
          <w:sz w:val="28"/>
        </w:rPr>
        <w:t xml:space="preserve"> </w:t>
      </w:r>
    </w:p>
    <w:p w:rsidR="00A548DC" w:rsidRDefault="00801CF6">
      <w:pPr>
        <w:pStyle w:val="Naslov4"/>
      </w:pPr>
      <w:r>
        <w:t xml:space="preserve">NASTAVNI PREDMET:  HRVATSKI JEZIK </w:t>
      </w:r>
    </w:p>
    <w:p w:rsidR="00A548DC" w:rsidRDefault="00801CF6">
      <w:pPr>
        <w:spacing w:after="249"/>
        <w:ind w:left="-5" w:hanging="10"/>
      </w:pPr>
      <w:r>
        <w:rPr>
          <w:b/>
          <w:i/>
          <w:sz w:val="28"/>
        </w:rPr>
        <w:t xml:space="preserve">Sastavnice vrednovanja u predmetu Hrvatski jezik su: </w:t>
      </w:r>
    </w:p>
    <w:p w:rsidR="00A548DC" w:rsidRDefault="00801CF6">
      <w:pPr>
        <w:spacing w:after="290" w:line="265" w:lineRule="auto"/>
        <w:ind w:left="730" w:right="10672" w:hanging="10"/>
      </w:pP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>hrvatski j</w:t>
      </w:r>
      <w:r>
        <w:rPr>
          <w:i/>
          <w:sz w:val="24"/>
        </w:rPr>
        <w:t xml:space="preserve">ezik i komunikacija </w:t>
      </w: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književnost i stvaralaštvo </w:t>
      </w: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kultura i mediji. </w:t>
      </w:r>
    </w:p>
    <w:p w:rsidR="00A548DC" w:rsidRDefault="00801CF6">
      <w:pPr>
        <w:spacing w:after="214"/>
      </w:pPr>
      <w:r>
        <w:rPr>
          <w:b/>
          <w:i/>
          <w:color w:val="232323"/>
          <w:sz w:val="28"/>
        </w:rPr>
        <w:t xml:space="preserve">Sadržaj vrednovanja u nastavnom predmetu su: </w:t>
      </w:r>
    </w:p>
    <w:p w:rsidR="00A548DC" w:rsidRDefault="00801CF6">
      <w:pPr>
        <w:numPr>
          <w:ilvl w:val="0"/>
          <w:numId w:val="2"/>
        </w:numPr>
        <w:spacing w:after="0"/>
        <w:ind w:right="696" w:hanging="437"/>
      </w:pPr>
      <w:r>
        <w:rPr>
          <w:i/>
          <w:color w:val="232323"/>
          <w:sz w:val="24"/>
        </w:rPr>
        <w:t xml:space="preserve">razgovor, pitanja i odgovori (usmeni odgovori) 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rješavanje zadataka pisane provjere znanja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rješavanje problemskih zadataka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>tumačenje g</w:t>
      </w:r>
      <w:r>
        <w:rPr>
          <w:i/>
          <w:color w:val="232323"/>
          <w:sz w:val="24"/>
        </w:rPr>
        <w:t xml:space="preserve">rafičkih organizatora znanja i/ili tablično/grafički prikazanih rezultata znanstvenih istraživanja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izvedba pokusa ili istraživanja prema pisanom protokolu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obrazloženje izvedenog pokusa ili istraživanja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izrada izvješća o provedenom istraživanju prema unaprijed utvrđenim kriterijima  </w:t>
      </w:r>
    </w:p>
    <w:p w:rsidR="00A548DC" w:rsidRDefault="00801CF6">
      <w:pPr>
        <w:numPr>
          <w:ilvl w:val="0"/>
          <w:numId w:val="2"/>
        </w:numPr>
        <w:spacing w:after="5" w:line="250" w:lineRule="auto"/>
        <w:ind w:right="696" w:hanging="437"/>
      </w:pPr>
      <w:r>
        <w:rPr>
          <w:i/>
          <w:color w:val="232323"/>
          <w:sz w:val="24"/>
        </w:rPr>
        <w:t xml:space="preserve">izrada konceptualnih i/ili umnih mapa, križaljki, pitalica, rebusa, kvizova, stripova, </w:t>
      </w:r>
      <w:proofErr w:type="spellStart"/>
      <w:r>
        <w:rPr>
          <w:i/>
          <w:color w:val="232323"/>
          <w:sz w:val="24"/>
        </w:rPr>
        <w:t>infografika</w:t>
      </w:r>
      <w:proofErr w:type="spellEnd"/>
      <w:r>
        <w:rPr>
          <w:i/>
          <w:color w:val="232323"/>
          <w:sz w:val="24"/>
        </w:rPr>
        <w:t xml:space="preserve"> prema unaprijed utvrđenim kriterijima  </w:t>
      </w:r>
      <w:r>
        <w:rPr>
          <w:rFonts w:ascii="Segoe UI Symbol" w:eastAsia="Segoe UI Symbol" w:hAnsi="Segoe UI Symbol" w:cs="Segoe UI Symbol"/>
          <w:color w:val="232323"/>
          <w:sz w:val="20"/>
        </w:rPr>
        <w:t>•</w:t>
      </w:r>
      <w:r>
        <w:rPr>
          <w:rFonts w:ascii="Arial" w:eastAsia="Arial" w:hAnsi="Arial" w:cs="Arial"/>
          <w:color w:val="232323"/>
          <w:sz w:val="20"/>
        </w:rPr>
        <w:t xml:space="preserve"> </w:t>
      </w:r>
      <w:r>
        <w:rPr>
          <w:rFonts w:ascii="Arial" w:eastAsia="Arial" w:hAnsi="Arial" w:cs="Arial"/>
          <w:color w:val="232323"/>
          <w:sz w:val="20"/>
        </w:rPr>
        <w:tab/>
      </w:r>
      <w:r>
        <w:rPr>
          <w:i/>
          <w:color w:val="232323"/>
          <w:sz w:val="24"/>
        </w:rPr>
        <w:t xml:space="preserve">pisanje sastavka na određenu temu prema unaprijed zadanim smjernicama i utvrđenim kriterijima  </w:t>
      </w:r>
    </w:p>
    <w:p w:rsidR="00A548DC" w:rsidRDefault="00801CF6">
      <w:pPr>
        <w:numPr>
          <w:ilvl w:val="0"/>
          <w:numId w:val="2"/>
        </w:numPr>
        <w:spacing w:after="5" w:line="444" w:lineRule="auto"/>
        <w:ind w:right="696" w:hanging="437"/>
      </w:pPr>
      <w:r>
        <w:rPr>
          <w:i/>
          <w:color w:val="232323"/>
          <w:sz w:val="24"/>
        </w:rPr>
        <w:t xml:space="preserve">izrada plakata, prezentacija, seminara prema unaprijed utvrđenim kriterijima.  </w:t>
      </w:r>
      <w:r>
        <w:rPr>
          <w:b/>
          <w:i/>
          <w:sz w:val="28"/>
        </w:rPr>
        <w:t xml:space="preserve">Oblici  vrednovanja naučenog su:  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A548DC" w:rsidRDefault="00801CF6">
      <w:pPr>
        <w:numPr>
          <w:ilvl w:val="0"/>
          <w:numId w:val="2"/>
        </w:numPr>
        <w:spacing w:after="4" w:line="265" w:lineRule="auto"/>
        <w:ind w:right="696" w:hanging="437"/>
      </w:pPr>
      <w:r>
        <w:rPr>
          <w:i/>
          <w:sz w:val="24"/>
        </w:rPr>
        <w:t>usmene provjere, pisane provjere zadatcima za</w:t>
      </w:r>
      <w:r>
        <w:rPr>
          <w:i/>
          <w:sz w:val="24"/>
        </w:rPr>
        <w:t xml:space="preserve">tvorenoga i /ili otvorenog tipa;  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i/>
          <w:sz w:val="24"/>
        </w:rPr>
        <w:t xml:space="preserve">predstavljanja ili izvedbe: govorni i razgovorni oblici,   </w:t>
      </w:r>
    </w:p>
    <w:p w:rsidR="00A548DC" w:rsidRDefault="00801CF6">
      <w:pPr>
        <w:numPr>
          <w:ilvl w:val="0"/>
          <w:numId w:val="2"/>
        </w:numPr>
        <w:spacing w:after="249" w:line="268" w:lineRule="auto"/>
        <w:ind w:right="696" w:hanging="437"/>
      </w:pPr>
      <w:r>
        <w:rPr>
          <w:i/>
          <w:sz w:val="24"/>
        </w:rPr>
        <w:t xml:space="preserve">praktični radovi, projekti; učeničke mape i sl.   </w:t>
      </w:r>
    </w:p>
    <w:p w:rsidR="00A548DC" w:rsidRDefault="00801CF6">
      <w:pPr>
        <w:spacing w:after="293"/>
      </w:pPr>
      <w:r>
        <w:rPr>
          <w:b/>
          <w:sz w:val="24"/>
        </w:rPr>
        <w:t xml:space="preserve"> </w:t>
      </w:r>
    </w:p>
    <w:p w:rsidR="00A548DC" w:rsidRDefault="00801CF6">
      <w:pPr>
        <w:spacing w:after="211"/>
        <w:ind w:left="-5" w:hanging="10"/>
      </w:pPr>
      <w:r>
        <w:rPr>
          <w:b/>
          <w:sz w:val="28"/>
        </w:rPr>
        <w:t xml:space="preserve">Tekst u kurzivu je u cijelosti preuzet iz Kurikuluma za Hrvatski jezik. </w:t>
      </w:r>
    </w:p>
    <w:p w:rsidR="00A548DC" w:rsidRDefault="00801CF6">
      <w:pPr>
        <w:spacing w:after="25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548DC" w:rsidRDefault="00801CF6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A548DC" w:rsidRDefault="00801CF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878" w:type="dxa"/>
        <w:tblInd w:w="-992" w:type="dxa"/>
        <w:tblCellMar>
          <w:top w:w="53" w:type="dxa"/>
          <w:left w:w="108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35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A548DC" w:rsidRDefault="00A548DC"/>
        </w:tc>
        <w:tc>
          <w:tcPr>
            <w:tcW w:w="103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:rsidR="00A548DC" w:rsidRDefault="00801CF6">
            <w:pPr>
              <w:spacing w:after="0"/>
              <w:ind w:left="114"/>
              <w:jc w:val="center"/>
            </w:pPr>
            <w:r>
              <w:rPr>
                <w:color w:val="C00000"/>
                <w:sz w:val="28"/>
              </w:rPr>
              <w:t>SASTAVNICA/ELEMENT VREDNO</w:t>
            </w:r>
            <w:r>
              <w:rPr>
                <w:color w:val="C00000"/>
                <w:sz w:val="28"/>
              </w:rPr>
              <w:t xml:space="preserve">VANJA: </w:t>
            </w:r>
            <w:r>
              <w:rPr>
                <w:b/>
                <w:color w:val="C00000"/>
                <w:sz w:val="28"/>
              </w:rPr>
              <w:t>HRVATSKI JEZIK I KOMUNIKACIJA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A548DC"/>
        </w:tc>
      </w:tr>
      <w:tr w:rsidR="00A548DC">
        <w:trPr>
          <w:trHeight w:val="70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9" w:space="0" w:color="DEEAF6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0367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DEEAF6"/>
          </w:tcPr>
          <w:p w:rsidR="00A548DC" w:rsidRDefault="00801CF6">
            <w:pPr>
              <w:spacing w:after="0"/>
              <w:ind w:left="49"/>
              <w:jc w:val="center"/>
            </w:pPr>
            <w:r>
              <w:rPr>
                <w:b/>
                <w:sz w:val="28"/>
              </w:rPr>
              <w:t xml:space="preserve">ISHOD: OŠ HJ A.2.1. Učenik razgovara i govori u skladu s temom iz svakodnevnoga  života i poštuje pravila uljudnoga ophođenja. 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A548DC"/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359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5"/>
            </w:pPr>
            <w:r>
              <w:rPr>
                <w:sz w:val="24"/>
              </w:rPr>
              <w:t>govori i razgovara o temama iz svakodnevnoga života koje zaokupljaju njegovu pozornost</w:t>
            </w:r>
            <w:r>
              <w:rPr>
                <w:b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sz w:val="24"/>
              </w:rPr>
              <w:t>govori i razgovara o temama iz svakodnevnoga života koje zaokupljaju njegovu pozornost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Učenik govori o t</w:t>
            </w:r>
            <w:r>
              <w:rPr>
                <w:sz w:val="24"/>
              </w:rPr>
              <w:t xml:space="preserve">emama bliskim njegovu životu koristeći se kratkim i jednostavnim rečenicama, većinom usvojene iz zadanih predložaka.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8"/>
              <w:jc w:val="both"/>
            </w:pPr>
            <w:r>
              <w:rPr>
                <w:sz w:val="24"/>
              </w:rPr>
              <w:t xml:space="preserve">Na razini reproduciranja  govori i razgovara o temama iz svakodnevnoga života koje zaokupljaju njegovu pozornost.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7"/>
            </w:pPr>
            <w:r>
              <w:rPr>
                <w:sz w:val="24"/>
              </w:rPr>
              <w:t>Uz manje poticaje samos</w:t>
            </w:r>
            <w:r>
              <w:rPr>
                <w:sz w:val="24"/>
              </w:rPr>
              <w:t xml:space="preserve">talno se govorno točno i pravilno izražava te govori o temama bliskim životu učenika.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Uspješno, samostalno i poštujući norme hrvatskog standardnog književnog jezika govori i razgovara o temama iz svakodnevnog života bliskih učeniku. </w:t>
            </w:r>
          </w:p>
        </w:tc>
      </w:tr>
      <w:tr w:rsidR="00A548DC">
        <w:trPr>
          <w:trHeight w:val="264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5"/>
            </w:pPr>
            <w:r>
              <w:rPr>
                <w:sz w:val="24"/>
              </w:rPr>
              <w:t>odgovara na pitanja i postavlja pitanja cjelovitom rečenicom</w:t>
            </w:r>
            <w:r>
              <w:rPr>
                <w:b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" w:righ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„odgovara na pitanja i postavlja pitanja cjelovitom rečenicom 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Većinom uz pomoć i stalni poticaj odgovara na pitanje kratkom rečeni</w:t>
            </w:r>
            <w:r>
              <w:rPr>
                <w:sz w:val="24"/>
              </w:rPr>
              <w:t xml:space="preserve">com te postavlja naučena pitanja, praveći greške u uporabi upitnih riječi ili za konstrukciju pitanja rabi izjavnu rečenicu.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Prema zadanim smjernicama odgovara na pitanja i postavlja pitanja djelomično cjelovitim rečenicama.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Točno i pravilno odgovara na </w:t>
            </w:r>
            <w:r>
              <w:rPr>
                <w:sz w:val="24"/>
              </w:rPr>
              <w:t xml:space="preserve">postavljeno pitanje te postavlja pitanja cjelovitom rečenicom uz poneku ispravku.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svakodnevnom govoru točni i pravilno odgovara na postavljena pitanja cjelovitom rečenicom te postavlja potpuna i jasna pitanja, daje argumentirane odgovore. </w:t>
            </w:r>
          </w:p>
        </w:tc>
      </w:tr>
      <w:tr w:rsidR="00A548DC">
        <w:trPr>
          <w:trHeight w:val="147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5"/>
            </w:pPr>
            <w:r>
              <w:rPr>
                <w:sz w:val="24"/>
              </w:rPr>
              <w:t xml:space="preserve">pripovijeda kratku priču prema nizu slika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„pripovijeda kratku priču prema nizu slika“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Isključivo uz poticaj ili predložak pripovijeda kratku priču služeći se kratkim i jednostavnim rečenicama.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Proizvoljno pripovijeda kratku priču prema nizu slika ne primjenjujući uvijek zadane smjernice.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Pripovijeda kratku priču prema nizu slika uz povremeni manji poticaj.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Tečno, točno i artikulirano pripovijeda priču prema nizu slika obogaćujući je svojim rječnikom. </w:t>
            </w:r>
          </w:p>
        </w:tc>
      </w:tr>
      <w:tr w:rsidR="00A548DC">
        <w:trPr>
          <w:trHeight w:val="235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5"/>
            </w:pPr>
            <w:r>
              <w:rPr>
                <w:sz w:val="24"/>
              </w:rPr>
              <w:lastRenderedPageBreak/>
              <w:t xml:space="preserve">priča o vlastitim doživljajima i događajima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" w:right="5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„priča o vlastitim doživljajima i događajima“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9"/>
            </w:pPr>
            <w:r>
              <w:rPr>
                <w:sz w:val="24"/>
              </w:rPr>
              <w:t xml:space="preserve">Prema zadanom jasnom i kratkom primjeru priča o vlastitim događajima i doživljajima uz stalno vođenje pitanjima, ne mareći za slijed događaja ili sažetost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8"/>
            </w:pPr>
            <w:r>
              <w:rPr>
                <w:sz w:val="24"/>
              </w:rPr>
              <w:t>Metodom pokušaja i pogrešaka priča o vlastitim doživljajima i događajima često ne prateći kronološki</w:t>
            </w:r>
            <w:r>
              <w:rPr>
                <w:sz w:val="24"/>
              </w:rPr>
              <w:t xml:space="preserve"> slijed.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Izražava se svojim riječima kada priča o vlastitim doživljajima i događajima uz kraće navođenje.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Slobodno, jasno i s aktivnom pažnjom priča o vlastitim doživljajima i događajima.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3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2552"/>
        <w:gridCol w:w="2552"/>
        <w:gridCol w:w="2837"/>
      </w:tblGrid>
      <w:tr w:rsidR="00A548DC">
        <w:trPr>
          <w:trHeight w:val="206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priče, ne prosuđuje količinu događaja niti važnost istih u pričanju (priča preopširno o nevažnim i nebitnim događajima za iskustvo o kojem priča).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1477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pripovijeda događaje kronološki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„pripovijeda događaje kronološki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4"/>
            </w:pPr>
            <w:r>
              <w:rPr>
                <w:sz w:val="24"/>
              </w:rPr>
              <w:t xml:space="preserve">Pripovijeda događaje nepreciznim i nepotpunim kronološkim slijedom uz stalno navođenje.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navođenje i povremeni poticaj pripovijeda događaje kronološkim slijedom.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Pripovijeda događaje kronološki slijedeći smisao cjeline uz manj</w:t>
            </w:r>
            <w:r>
              <w:rPr>
                <w:sz w:val="24"/>
              </w:rPr>
              <w:t xml:space="preserve">e ispravke.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Razvrstava događaje kronološki te ih samostalno reda pravilnim redoslijedom u jasnu i logičku cjelinu. </w:t>
            </w:r>
          </w:p>
        </w:tc>
      </w:tr>
      <w:tr w:rsidR="00A548DC">
        <w:trPr>
          <w:trHeight w:val="206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opisuje na temelju promatranja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na temelju promatranja“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"/>
            </w:pPr>
            <w:r>
              <w:rPr>
                <w:sz w:val="24"/>
              </w:rPr>
              <w:t xml:space="preserve">Djelomično, ali često nepotpuno opisuje na temelju promatranja, teže izvodi opise samostalno, većinom je stalno potreban poticaj i pomoć.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2"/>
            </w:pPr>
            <w:r>
              <w:rPr>
                <w:sz w:val="24"/>
              </w:rPr>
              <w:t xml:space="preserve">Opisuje na temelju promatranja uz dodatne upute.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Većinom samostalno opisuje na temelju promatranja.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Opisuje, analizira i primjenjuje naučeno u opisu na temelju promatranje te stvara slikovite opise. </w:t>
            </w:r>
          </w:p>
        </w:tc>
      </w:tr>
      <w:tr w:rsidR="00A548DC">
        <w:trPr>
          <w:trHeight w:val="206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lastRenderedPageBreak/>
              <w:t xml:space="preserve">pažljivo i uljudno sluša sugovornika ne prekidajući ga u govorenju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268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„pažljivo i uljudno sluša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sugovornika ne prekida</w:t>
            </w:r>
            <w:r>
              <w:rPr>
                <w:i/>
                <w:sz w:val="24"/>
              </w:rPr>
              <w:t>jući ga u govorenju“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2"/>
            </w:pPr>
            <w:r>
              <w:rPr>
                <w:sz w:val="24"/>
              </w:rPr>
              <w:t xml:space="preserve">Često prekida sugovornika u govorenju, teže održava pažnju i koncentraciju tijekom slušanja.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Djelomično pažljivo i uljudno sluša sugovornika, ali zanimanje za slušano varira.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Pažljivo i uljudno sluša </w:t>
            </w:r>
            <w:r>
              <w:rPr>
                <w:sz w:val="24"/>
              </w:rPr>
              <w:t xml:space="preserve">sugovornika ne prekidajući ga u govorenju.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Aktivnom pažnjom i neverbalnom komunikacijom pokazuje kako  pažljivo i uljudno sluša sugovornika ne prekidajući ga u govorenju. </w:t>
            </w:r>
          </w:p>
        </w:tc>
      </w:tr>
      <w:tr w:rsidR="00A548DC">
        <w:trPr>
          <w:trHeight w:val="1769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upotrebljava nove riječi koje je naučio kao dio aktivnoga rječnika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„upotrebljava nove riječi koje je naučio kao dio aktivnoga rječnika“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"/>
            </w:pPr>
            <w:r>
              <w:rPr>
                <w:sz w:val="24"/>
              </w:rPr>
              <w:t xml:space="preserve">Prilično nesigurno i nepotpuno upotrebljava manji obim novih riječi u kratkim rečenicama aktivnog rječnika.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Upotrebljava dio</w:t>
            </w:r>
            <w:r>
              <w:rPr>
                <w:sz w:val="24"/>
              </w:rPr>
              <w:t xml:space="preserve"> novih riječi koje je naučio kao dio aktivnoga rječnika, ali nesigurno, što pokazuje kako rječnik nije dostatno uvježban.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Slobodno upotrebljava   nove riječi koje je naučio kao dio aktivnoga rječnika uz poneko navođenje.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36"/>
              <w:jc w:val="both"/>
            </w:pPr>
            <w:r>
              <w:rPr>
                <w:sz w:val="24"/>
              </w:rPr>
              <w:t xml:space="preserve">Pravilno, argumentirano planira </w:t>
            </w:r>
            <w:r>
              <w:rPr>
                <w:sz w:val="24"/>
              </w:rPr>
              <w:t xml:space="preserve">i  upotrebljava nove riječi koje je naučio kao dio aktivnoga rječnika siguran u svoju izvedbu. </w:t>
            </w:r>
          </w:p>
        </w:tc>
      </w:tr>
      <w:tr w:rsidR="00A548DC">
        <w:trPr>
          <w:trHeight w:val="1181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  <w:jc w:val="both"/>
            </w:pPr>
            <w:r>
              <w:rPr>
                <w:sz w:val="24"/>
              </w:rPr>
              <w:t xml:space="preserve">točno izgovara sve glasove u riječima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 točno izgovara sve glasove 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Točno izgovara sve glasove samo u nekim  </w:t>
            </w:r>
            <w:r>
              <w:rPr>
                <w:sz w:val="24"/>
              </w:rPr>
              <w:t xml:space="preserve">riječima, većinom uz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31"/>
              <w:jc w:val="both"/>
            </w:pPr>
            <w:r>
              <w:rPr>
                <w:sz w:val="24"/>
              </w:rPr>
              <w:t xml:space="preserve">Većinom  točno izgovara sve glasove u riječima.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Točno izgovara uglavnom sve glasove u riječima.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7"/>
              <w:jc w:val="both"/>
            </w:pPr>
            <w:r>
              <w:rPr>
                <w:sz w:val="24"/>
              </w:rPr>
              <w:t xml:space="preserve">Točno, pravilno i artikulirano  točno izgovara sve glasove u riječima.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59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riječima“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metodu pokušaja i pogrešaka.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208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točno intonira izjavnu, upitnu i uskličnu rečenicu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7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 točno intonira izjavnu, upitnu i uskličnu rečenicu“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Nesigurno i često netočno intonira izjavnu, upitnu i </w:t>
            </w:r>
            <w:r>
              <w:rPr>
                <w:sz w:val="24"/>
              </w:rPr>
              <w:t xml:space="preserve">uskličnu rečenicu, uspješan u ponavljanju za modelom i kod poznatih rečenica.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5"/>
            </w:pPr>
            <w:r>
              <w:rPr>
                <w:sz w:val="24"/>
              </w:rPr>
              <w:t xml:space="preserve">Razlikuje u intonaciju vrstu rečenice, ali još uvijek dosta nesigurno  intonira izjavnu, upitnu i uskličnu rečenicu.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Točno intonira izjavnu, upitnu i uskličnu rečenicu uz manje</w:t>
            </w:r>
            <w:r>
              <w:rPr>
                <w:sz w:val="24"/>
              </w:rPr>
              <w:t xml:space="preserve"> korekcije.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Jasno, izražajno, pravilno i  točno intonira izjavnu, upitnu i uskličnu rečenicu </w:t>
            </w:r>
          </w:p>
        </w:tc>
      </w:tr>
      <w:tr w:rsidR="00A548DC">
        <w:trPr>
          <w:trHeight w:val="706"/>
        </w:trPr>
        <w:tc>
          <w:tcPr>
            <w:tcW w:w="15878" w:type="dxa"/>
            <w:gridSpan w:val="6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945" w:right="2879"/>
              <w:jc w:val="center"/>
            </w:pPr>
            <w:r>
              <w:rPr>
                <w:b/>
                <w:sz w:val="28"/>
              </w:rPr>
              <w:t xml:space="preserve">ISHOD: OŠ HJ A.2.2. Učenik sluša jednostavne tekstove, točno izgovara glasove,  riječi i rečenice na temelju slušanoga teksta. </w:t>
            </w:r>
          </w:p>
        </w:tc>
      </w:tr>
      <w:tr w:rsidR="00A548DC">
        <w:trPr>
          <w:trHeight w:val="3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65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54"/>
              <w:jc w:val="both"/>
            </w:pPr>
            <w:r>
              <w:rPr>
                <w:sz w:val="24"/>
              </w:rPr>
              <w:lastRenderedPageBreak/>
              <w:t xml:space="preserve">sluša kratke tekstove primjerene jezičnomu razvoju, interesima i dobi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 w:right="191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„sluša ili samostalno čita kraće </w:t>
            </w:r>
          </w:p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tekstove u književnim i zabavno-poučnim časopisima za djecu“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Nestalnom pažnjom i slabom koncentracijom  sluša kratke tekstove primjerene jezičnomu razvoju, interesima i dobi te ga je potrebno stalno poticati na slušanje i održavati pažnju.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>Uz povremeni poticaj  sluša kratke tekstove primjere</w:t>
            </w:r>
            <w:r>
              <w:rPr>
                <w:sz w:val="24"/>
              </w:rPr>
              <w:t xml:space="preserve">ne jezičnomu razvoju, interesima i dobi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Sluša kratke tekstove primjerene jezičnomu razvoju, interesima i dobi uz pokazivanje zanimanja i razumijevanja.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62"/>
              <w:jc w:val="both"/>
            </w:pPr>
            <w:r>
              <w:rPr>
                <w:sz w:val="24"/>
              </w:rPr>
              <w:t>Uz aktivnu pažnju i stalnu koncentraciju  sluša kratke tekstove primjerene jezičnomu razvoju, inte</w:t>
            </w:r>
            <w:r>
              <w:rPr>
                <w:sz w:val="24"/>
              </w:rPr>
              <w:t xml:space="preserve">resima i dobi te se lako uživljuje u zadane situacije.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odgovara na 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„odgovara na pitanja o </w:t>
            </w:r>
            <w:proofErr w:type="spellStart"/>
            <w:r>
              <w:rPr>
                <w:i/>
                <w:sz w:val="24"/>
              </w:rPr>
              <w:t>poslušanome</w:t>
            </w:r>
            <w:proofErr w:type="spellEnd"/>
            <w:r>
              <w:rPr>
                <w:i/>
                <w:sz w:val="24"/>
              </w:rPr>
              <w:t xml:space="preserve">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Odgovara na kratka i </w:t>
            </w:r>
            <w:r>
              <w:rPr>
                <w:sz w:val="24"/>
              </w:rPr>
              <w:t xml:space="preserve">jednoznačna 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uz dodatna pojašnjenja i upute.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Odgovara na većinu 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uz povremeni poticaj.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Točno odgovara na pitanja o </w:t>
            </w:r>
            <w:proofErr w:type="spellStart"/>
            <w:r>
              <w:rPr>
                <w:sz w:val="24"/>
              </w:rPr>
              <w:t>polsušanome</w:t>
            </w:r>
            <w:proofErr w:type="spellEnd"/>
            <w:r>
              <w:rPr>
                <w:sz w:val="24"/>
              </w:rPr>
              <w:t xml:space="preserve"> tekstu proširujući odgovore uz povremeni poticaj.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7"/>
            </w:pPr>
            <w:r>
              <w:rPr>
                <w:sz w:val="24"/>
              </w:rPr>
              <w:t xml:space="preserve">Točno, argumentirano i potpuno odgovara na 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upotpunjujući odgovore vlastitim odgovorima. </w:t>
            </w:r>
          </w:p>
        </w:tc>
      </w:tr>
      <w:tr w:rsidR="00A548DC">
        <w:trPr>
          <w:trHeight w:val="23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22"/>
            </w:pPr>
            <w:r>
              <w:rPr>
                <w:sz w:val="24"/>
              </w:rPr>
              <w:t xml:space="preserve">postavlja potpitanja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da bi pojasnio vlastito razumijevanje teksta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„postavlja </w:t>
            </w:r>
            <w:r>
              <w:rPr>
                <w:i/>
                <w:sz w:val="24"/>
              </w:rPr>
              <w:t xml:space="preserve">potpitanja o </w:t>
            </w:r>
            <w:proofErr w:type="spellStart"/>
            <w:r>
              <w:rPr>
                <w:i/>
                <w:sz w:val="24"/>
              </w:rPr>
              <w:t>poslušanome</w:t>
            </w:r>
            <w:proofErr w:type="spellEnd"/>
            <w:r>
              <w:rPr>
                <w:i/>
                <w:sz w:val="24"/>
              </w:rPr>
              <w:t xml:space="preserve"> tekstu da bi pojasnio vlastito razumijevanje teksta“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34"/>
              <w:jc w:val="both"/>
            </w:pPr>
            <w:r>
              <w:rPr>
                <w:sz w:val="24"/>
              </w:rPr>
              <w:t xml:space="preserve">Rijetko  postavlja potpitanja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da bi pojasnio vlastito razumijevanje teksta jer mu je tekst razumljiv tek nakon nekoliko slušanja 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Ponekad postavlja kratka potpitanja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prema primjeru da bi pojasnio vlastito razumijevanje teksta ili traži pojašnjenje teksta.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Postavlja potpitanja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da bi pojasnio vlastito razumijevanje teksta.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40"/>
            </w:pPr>
            <w:r>
              <w:rPr>
                <w:sz w:val="24"/>
              </w:rPr>
              <w:t xml:space="preserve">Postavlja potpitanja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da bi produbio vlastito razumijevanje teksta i jasnije uočio </w:t>
            </w:r>
            <w:proofErr w:type="spellStart"/>
            <w:r>
              <w:rPr>
                <w:sz w:val="24"/>
              </w:rPr>
              <w:t>uzročnoposljedične</w:t>
            </w:r>
            <w:proofErr w:type="spellEnd"/>
            <w:r>
              <w:rPr>
                <w:sz w:val="24"/>
              </w:rPr>
              <w:t xml:space="preserve"> veze koje opisuje nakon odgovora na potpitanja.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89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pojašnjavanja nepoznatih riječi i dijelova.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4117"/>
        </w:trPr>
        <w:tc>
          <w:tcPr>
            <w:tcW w:w="26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48"/>
            </w:pPr>
            <w:r>
              <w:rPr>
                <w:sz w:val="24"/>
              </w:rPr>
              <w:lastRenderedPageBreak/>
              <w:t xml:space="preserve">provjerava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u razgovoru s drugim učenikom–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„provjerava razumijevanje </w:t>
            </w:r>
            <w:proofErr w:type="spellStart"/>
            <w:r>
              <w:rPr>
                <w:i/>
                <w:sz w:val="24"/>
              </w:rPr>
              <w:t>poslušanoga</w:t>
            </w:r>
            <w:proofErr w:type="spellEnd"/>
            <w:r>
              <w:rPr>
                <w:i/>
                <w:sz w:val="24"/>
              </w:rPr>
              <w:t xml:space="preserve"> teksta u razgovoru s drugim učenikom“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50"/>
            </w:pPr>
            <w:r>
              <w:rPr>
                <w:sz w:val="24"/>
              </w:rPr>
              <w:t xml:space="preserve">Isključivo uz vođenje i jasne upute provjerava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u razgovoru s drugim učenikom, pri čemu nije u mogućnosti ispraviti drugog učenika jer mu je i samom potrebno potvrditi i dopuniti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i ono što je učenik shvatio. 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>Uz upute za rad u paru i poticaj od vršnja</w:t>
            </w:r>
            <w:r>
              <w:rPr>
                <w:sz w:val="24"/>
              </w:rPr>
              <w:t xml:space="preserve">ka/učitelja  provjerava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u razgovoru s drugim učenikom, pri čemu se </w:t>
            </w:r>
          </w:p>
          <w:p w:rsidR="00A548DC" w:rsidRDefault="00801CF6">
            <w:pPr>
              <w:spacing w:after="0"/>
              <w:ind w:left="1" w:right="54"/>
            </w:pPr>
            <w:r>
              <w:rPr>
                <w:sz w:val="24"/>
              </w:rPr>
              <w:t xml:space="preserve">više oslanja na vršnjaka.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44"/>
            </w:pPr>
            <w:r>
              <w:rPr>
                <w:sz w:val="24"/>
              </w:rPr>
              <w:t xml:space="preserve">Provjerava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u razgovoru s drugim učenikom uz suradničko učenje i nadopunjavanje.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40"/>
              <w:jc w:val="both"/>
            </w:pPr>
            <w:r>
              <w:rPr>
                <w:sz w:val="24"/>
              </w:rPr>
              <w:t>S lakoćom  pro</w:t>
            </w:r>
            <w:r>
              <w:rPr>
                <w:sz w:val="24"/>
              </w:rPr>
              <w:t xml:space="preserve">vjerava razumijevanje </w:t>
            </w:r>
            <w:proofErr w:type="spellStart"/>
            <w:r>
              <w:rPr>
                <w:sz w:val="24"/>
              </w:rPr>
              <w:t>poslušanoga</w:t>
            </w:r>
            <w:proofErr w:type="spellEnd"/>
            <w:r>
              <w:rPr>
                <w:sz w:val="24"/>
              </w:rPr>
              <w:t xml:space="preserve"> teksta u razgovoru s drugim učenikom te se stavlja u ulogu učitelja siguran u svoje razumijevanje. </w:t>
            </w:r>
          </w:p>
        </w:tc>
      </w:tr>
      <w:tr w:rsidR="00A548DC">
        <w:trPr>
          <w:trHeight w:val="207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izražava svoje misli i osjećaje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(crtežom, pismom, govorom, pokretom)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 xml:space="preserve">„izražava svoje misli i osjećaje o </w:t>
            </w:r>
            <w:proofErr w:type="spellStart"/>
            <w:r>
              <w:rPr>
                <w:i/>
                <w:sz w:val="24"/>
              </w:rPr>
              <w:t>poslušanome</w:t>
            </w:r>
            <w:proofErr w:type="spellEnd"/>
            <w:r>
              <w:rPr>
                <w:i/>
                <w:sz w:val="24"/>
              </w:rPr>
              <w:t xml:space="preserve">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63"/>
              <w:jc w:val="both"/>
            </w:pPr>
            <w:r>
              <w:rPr>
                <w:sz w:val="24"/>
              </w:rPr>
              <w:t xml:space="preserve">Rijetko  izražava svoje misli i osjećaje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46"/>
              <w:jc w:val="both"/>
            </w:pPr>
            <w:r>
              <w:rPr>
                <w:sz w:val="24"/>
              </w:rPr>
              <w:t xml:space="preserve">Povremeno  izražava svoje misli i osjećaje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Izražava svoje misli i osjećaje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govorom i pokretom.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Kreativno i slikovito izražava svoje misli i osjećaje o </w:t>
            </w:r>
            <w:proofErr w:type="spellStart"/>
            <w:r>
              <w:rPr>
                <w:sz w:val="24"/>
              </w:rPr>
              <w:t>poslušanome</w:t>
            </w:r>
            <w:proofErr w:type="spellEnd"/>
            <w:r>
              <w:rPr>
                <w:sz w:val="24"/>
              </w:rPr>
              <w:t xml:space="preserve"> tekstu služeći se raznim alatima (slika, oluja ideja, umna mapa, samostalni nastup ili izlaganje). </w:t>
            </w:r>
          </w:p>
        </w:tc>
      </w:tr>
      <w:tr w:rsidR="00A548DC">
        <w:trPr>
          <w:trHeight w:val="710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248" w:right="3185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HJ A.2.3. Učenik čita kratke tekstove tematski prikladne  učeničkomu iskustvu, jezičnomu razvoju i interesima. </w:t>
            </w:r>
          </w:p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7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359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čita kratke tekstove primjerene jezičnomu razvoju, dobi i interesima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„čita kratke tekstove primjerene jezičnomu razvoju, dobi i interesima“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78"/>
              <w:jc w:val="both"/>
            </w:pPr>
            <w:r>
              <w:rPr>
                <w:sz w:val="24"/>
              </w:rPr>
              <w:t xml:space="preserve">Nesigurno i uz dosta </w:t>
            </w:r>
            <w:proofErr w:type="spellStart"/>
            <w:r>
              <w:rPr>
                <w:sz w:val="24"/>
              </w:rPr>
              <w:t>slovkanja</w:t>
            </w:r>
            <w:proofErr w:type="spellEnd"/>
            <w:r>
              <w:rPr>
                <w:sz w:val="24"/>
              </w:rPr>
              <w:t xml:space="preserve">  čita kratke tekstove primjerene jezičnomu razvoju, dobi i interesima.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  <w:jc w:val="both"/>
            </w:pPr>
            <w:r>
              <w:rPr>
                <w:sz w:val="24"/>
              </w:rPr>
              <w:t xml:space="preserve">Čita kratke tekstove primjerene jezičnomu </w:t>
            </w:r>
          </w:p>
          <w:p w:rsidR="00A548DC" w:rsidRDefault="00801CF6">
            <w:pPr>
              <w:spacing w:after="0"/>
              <w:ind w:left="1" w:right="47"/>
            </w:pPr>
            <w:r>
              <w:rPr>
                <w:sz w:val="24"/>
              </w:rPr>
              <w:t xml:space="preserve">razvoju, dobi i interesima čineći greške u čitanju (povremeno </w:t>
            </w:r>
            <w:proofErr w:type="spellStart"/>
            <w:r>
              <w:rPr>
                <w:sz w:val="24"/>
              </w:rPr>
              <w:t>slovkanje</w:t>
            </w:r>
            <w:proofErr w:type="spellEnd"/>
            <w:r>
              <w:rPr>
                <w:sz w:val="24"/>
              </w:rPr>
              <w:t xml:space="preserve">, nepravilna intonacija ili neprimjenjivanje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Čita kratke tekstove primjerene jezičnomu razvoju, dobi i interesima uz poneko pojašnjenje od st</w:t>
            </w:r>
            <w:r>
              <w:rPr>
                <w:sz w:val="24"/>
              </w:rPr>
              <w:t xml:space="preserve">rane učitelja.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Točno, tečno i elokventno  čita kratke i dulje tekstove primjerene jezičnomu razvoju, dobi i interesima.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2552"/>
        <w:gridCol w:w="2552"/>
        <w:gridCol w:w="2837"/>
      </w:tblGrid>
      <w:tr w:rsidR="00A548DC">
        <w:trPr>
          <w:trHeight w:val="598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interpunkcije pri čitanju).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1476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odgovara na pitanja o pročitanome tekstu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odgovara na pitanja o pročitanome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3"/>
              <w:jc w:val="both"/>
            </w:pPr>
            <w:r>
              <w:rPr>
                <w:sz w:val="24"/>
              </w:rPr>
              <w:t xml:space="preserve">Nesigurno i često netočno  odgovara na pitanja o pročitanome tekstu.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10"/>
              <w:jc w:val="both"/>
            </w:pPr>
            <w:r>
              <w:rPr>
                <w:sz w:val="24"/>
              </w:rPr>
              <w:t xml:space="preserve">Većinom  odgovara na  kraća pitanja o pročitanome tekstu.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Točno odgovara na pitanja o pročitanome tekstu uz </w:t>
            </w:r>
            <w:proofErr w:type="spellStart"/>
            <w:r>
              <w:rPr>
                <w:sz w:val="24"/>
              </w:rPr>
              <w:t>nezamjetne</w:t>
            </w:r>
            <w:proofErr w:type="spellEnd"/>
            <w:r>
              <w:rPr>
                <w:sz w:val="24"/>
              </w:rPr>
              <w:t xml:space="preserve"> greške.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5"/>
              <w:jc w:val="both"/>
            </w:pPr>
            <w:r>
              <w:rPr>
                <w:sz w:val="24"/>
              </w:rPr>
              <w:t xml:space="preserve">Bez greške i proširenim rečenicama  odgovara na pitanja o pročitanome tekstu. </w:t>
            </w:r>
          </w:p>
        </w:tc>
      </w:tr>
      <w:tr w:rsidR="00A548DC">
        <w:trPr>
          <w:trHeight w:val="1767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postavlja pitanja o pročitanome tekstu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„postavlja pitanja o pročitanome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Tek uz poticaj i primjer  postavlja kratka i jednostavna pitanja o pročitanome tekstu (nakon što ga je nekoliko puta pročitao).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07"/>
              <w:jc w:val="both"/>
            </w:pPr>
            <w:r>
              <w:rPr>
                <w:sz w:val="24"/>
              </w:rPr>
              <w:t xml:space="preserve">Postavlja jednostavna i kraća  pitanja o pročitanome tekstu (važna za interpretaciju i razumijevanje teksta).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Samostalno postavlja više pitanja o pročitanome tekstu.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42"/>
              <w:jc w:val="both"/>
            </w:pPr>
            <w:r>
              <w:rPr>
                <w:sz w:val="24"/>
              </w:rPr>
              <w:t xml:space="preserve">Sigurno i integrirano  postavlja različita  pitanja o pročitanome tekstu dovodeći u vezu događaje i likove već nakon prvog čitanja. </w:t>
            </w:r>
          </w:p>
        </w:tc>
      </w:tr>
      <w:tr w:rsidR="00A548DC">
        <w:trPr>
          <w:trHeight w:val="235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izdvaja nepoznate riječi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 xml:space="preserve"> izdvaja nepoznate riječi“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right="122"/>
              <w:jc w:val="both"/>
            </w:pPr>
            <w:r>
              <w:rPr>
                <w:sz w:val="24"/>
              </w:rPr>
              <w:t xml:space="preserve">Teže izdvaja  </w:t>
            </w:r>
            <w:proofErr w:type="spellStart"/>
            <w:r>
              <w:rPr>
                <w:sz w:val="24"/>
              </w:rPr>
              <w:t>izdvaja</w:t>
            </w:r>
            <w:proofErr w:type="spellEnd"/>
            <w:r>
              <w:rPr>
                <w:sz w:val="24"/>
              </w:rPr>
              <w:t xml:space="preserve"> nepoznate riječi zbog nerazumijevanja teksta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te mu je više riječi nepoznato od očekivanih za kronološku dob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(siromašan rječnik).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</w:pPr>
            <w:r>
              <w:rPr>
                <w:sz w:val="24"/>
              </w:rPr>
              <w:t xml:space="preserve">Izdvaja nepoznate </w:t>
            </w:r>
            <w:r>
              <w:rPr>
                <w:sz w:val="24"/>
              </w:rPr>
              <w:t xml:space="preserve">riječi, ali traži pomoć u snalaženju i traženju značenja.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Uspješno  izdvaja nepoznate riječi.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 lakoćom uočava i izdvaja nepoznate riječi te se snalazi u traženju značenja (rječnik, tamnije otisnuti pojmovi ili na multimedijskim sadržajima: </w:t>
            </w:r>
            <w:proofErr w:type="spellStart"/>
            <w:r>
              <w:rPr>
                <w:sz w:val="24"/>
              </w:rPr>
              <w:t>tablet</w:t>
            </w:r>
            <w:proofErr w:type="spellEnd"/>
            <w:r>
              <w:rPr>
                <w:sz w:val="24"/>
              </w:rPr>
              <w:t>, raču</w:t>
            </w:r>
            <w:r>
              <w:rPr>
                <w:sz w:val="24"/>
              </w:rPr>
              <w:t xml:space="preserve">nalo) </w:t>
            </w:r>
          </w:p>
        </w:tc>
      </w:tr>
      <w:tr w:rsidR="00A548DC">
        <w:trPr>
          <w:trHeight w:val="3526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 w:right="20"/>
            </w:pPr>
            <w:r>
              <w:rPr>
                <w:sz w:val="24"/>
              </w:rPr>
              <w:lastRenderedPageBreak/>
              <w:t xml:space="preserve">pretpostavlja značenje nepoznate riječi prema kontekstu te provjerava pretpostavljeno značenje u rječnicima ili u razgovoru s učiteljem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„pretpostavlja značenje nepoznate riječi prema kontekstu te provjerava </w:t>
            </w:r>
            <w:r>
              <w:rPr>
                <w:i/>
                <w:sz w:val="24"/>
              </w:rPr>
              <w:t>pretpostavljeno značenje u rječnicima ili u razgovoru s učiteljem“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Većinom ne  pretpostavlja značenje nepoznate riječi prema kontekstu zbog nerazumijevanja teksta te mu je potrebno navesti riječi koje bi mu mogle biti nepoznate, kao</w:t>
            </w:r>
            <w:r>
              <w:rPr>
                <w:sz w:val="24"/>
              </w:rPr>
              <w:t xml:space="preserve"> i njihova značenja jer se samostalno ne snalazi u pronalasku značenja.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0"/>
              <w:jc w:val="both"/>
            </w:pPr>
            <w:r>
              <w:rPr>
                <w:sz w:val="24"/>
              </w:rPr>
              <w:t>Djelomično i uz dodatni poticaj  pretpostavlja značenje nepoznate riječi prema kontekstu, ali samostalno ne provjerava pretpostavljeno značenje u rječnicima ili u razgovoru s učitelje</w:t>
            </w:r>
            <w:r>
              <w:rPr>
                <w:sz w:val="24"/>
              </w:rPr>
              <w:t xml:space="preserve">m, traži pomoć i upute.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predložak ili kraće navođenje/primjer (u drugom kontekstu) pretpostavlja značenje nepoznate riječi prema kontekstu te provjerava pretpostavljeno značenje u rječnicima ili u razgovoru s učiteljem slijedeći jasne upute.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</w:pPr>
            <w:r>
              <w:rPr>
                <w:sz w:val="24"/>
              </w:rPr>
              <w:t xml:space="preserve">Uspješno pretpostavlja značenje nepoznate riječi prema kontekstu te provjerava pretpostavljeno značenje u rječnicima ili u razgovoru s učiteljem. </w:t>
            </w:r>
          </w:p>
        </w:tc>
      </w:tr>
      <w:tr w:rsidR="00A548DC">
        <w:trPr>
          <w:trHeight w:val="8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pronalazi podatke u čitanome tekstu prema uputi ili pitanjima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0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„pronal</w:t>
            </w:r>
            <w:r>
              <w:rPr>
                <w:i/>
                <w:sz w:val="24"/>
              </w:rPr>
              <w:t xml:space="preserve">azi podatke u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Uglavnom ne  pronalazi podatke u čitanome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Djelomično uspješno  pronalazi podatke u čitanome tekstu prema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Većinom uspješno  pronalazi podatke u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Brzo, pravovremeno i točno  pronalazi podatke u čitanome tekstu prema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1181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čitanome tekstu prema uputi ili pitanjima“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tekstu prema uputi ili pitanjima.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uputi ili pitanjima, ali mu je potreban poticaj ili upoznavanje s tekstom više puta.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čitanome tekstu prema uputi ili pitanjima.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uputi ili pitanjima i povezuje prethodno sa sljedećim. </w:t>
            </w:r>
          </w:p>
        </w:tc>
      </w:tr>
      <w:tr w:rsidR="00A548DC">
        <w:trPr>
          <w:trHeight w:val="236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pronalazi podatke u grafičkim prikazima i tumači ih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„pronalazi podatke u grafičkim prikazima i tumači ih“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1" w:right="66"/>
              <w:jc w:val="both"/>
            </w:pPr>
            <w:r>
              <w:rPr>
                <w:sz w:val="24"/>
              </w:rPr>
              <w:t xml:space="preserve">Rijetko  pronalazi </w:t>
            </w:r>
            <w:r>
              <w:rPr>
                <w:sz w:val="24"/>
              </w:rPr>
              <w:t xml:space="preserve">podatke u grafičkim prikazima, ne tumači ih samostalno jer većinom </w:t>
            </w:r>
          </w:p>
          <w:p w:rsidR="00A548DC" w:rsidRDefault="00801CF6">
            <w:pPr>
              <w:spacing w:after="0"/>
              <w:ind w:left="1" w:right="45"/>
            </w:pPr>
            <w:r>
              <w:rPr>
                <w:sz w:val="24"/>
              </w:rPr>
              <w:t xml:space="preserve">slabije razumije grafičke prikaze.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96"/>
              <w:jc w:val="both"/>
            </w:pPr>
            <w:r>
              <w:rPr>
                <w:sz w:val="24"/>
              </w:rPr>
              <w:t>Povremeno  pronalazi podatke u grafičkim prikazima, ali ih ne tumači samostalno, već uz primjer ili dodatni poticaj (pojašnjenje prikaza ili davanje pri</w:t>
            </w:r>
            <w:r>
              <w:rPr>
                <w:sz w:val="24"/>
              </w:rPr>
              <w:t xml:space="preserve">mjera).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Pronalazi podatke u grafičkim prikazima i tumači ih.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Pronalazi podatke u grafičkim prikazima i tumači ih, uspoređuje i zaključuje. </w:t>
            </w:r>
          </w:p>
        </w:tc>
      </w:tr>
      <w:tr w:rsidR="00A548DC">
        <w:trPr>
          <w:trHeight w:val="710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614" w:right="3546"/>
              <w:jc w:val="center"/>
            </w:pPr>
            <w:r>
              <w:rPr>
                <w:b/>
                <w:sz w:val="28"/>
              </w:rPr>
              <w:t xml:space="preserve">ISHOD: OŠ HJ A.2.4. Učenik piše školskim rukopisnim pismom slova,  </w:t>
            </w:r>
            <w:r>
              <w:rPr>
                <w:b/>
                <w:sz w:val="28"/>
              </w:rPr>
              <w:t xml:space="preserve">riječi i kratke rečenice u skladu s jezičnim razvojem. </w:t>
            </w:r>
          </w:p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7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654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piše velika i mala slova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školskim rukopisnim pismom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„piše velika i mala slova </w:t>
            </w:r>
            <w:r>
              <w:rPr>
                <w:i/>
                <w:sz w:val="24"/>
              </w:rPr>
              <w:t>školskim rukopisnim pismom“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Piše velika i mala slova školskim rukopisnim pismom s izraženijom slabijom </w:t>
            </w:r>
            <w:proofErr w:type="spellStart"/>
            <w:r>
              <w:rPr>
                <w:sz w:val="24"/>
              </w:rPr>
              <w:t>grafomotorikom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(prelazi zadano crtovlje, slova nejednakih veličina i miješanje velikih/malih slova).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Piše velika i mala slova školskim rukopisnim pismom povremeno praveći greške u velikom/malom slovu (zamjenjuje slova) i prelazeći zadano crtovlje.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Piše velika i mala slova školskim rukopisnim pismom uredno i točno.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Uredno, čitko i pravilno  piše velika i</w:t>
            </w:r>
            <w:r>
              <w:rPr>
                <w:sz w:val="24"/>
              </w:rPr>
              <w:t xml:space="preserve"> mala slova školskim rukopisnim pismom unutar zadanog crtovlja. </w:t>
            </w:r>
          </w:p>
        </w:tc>
      </w:tr>
      <w:tr w:rsidR="00A548DC">
        <w:trPr>
          <w:trHeight w:val="2357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1" w:line="240" w:lineRule="auto"/>
              <w:ind w:right="18"/>
            </w:pPr>
            <w:r>
              <w:rPr>
                <w:sz w:val="24"/>
              </w:rPr>
              <w:t xml:space="preserve">povezuje slova u cjelovitu riječ, riječ u rečenicu pišući školskim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rukopisnim pismom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„povezuje slova u </w:t>
            </w:r>
            <w:r>
              <w:rPr>
                <w:i/>
                <w:sz w:val="24"/>
              </w:rPr>
              <w:t>cjelovitu riječ, riječ u rečenicu pišući školskim rukopisnim pismom“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55"/>
            </w:pPr>
            <w:r>
              <w:rPr>
                <w:sz w:val="24"/>
              </w:rPr>
              <w:t xml:space="preserve">Teže  povezuje slova u cjelovitu riječ, riječ u rečenicu pišući školskim rukopisnim pismom koji je potrebno dodatno vježbati radi svladavanje tehnike pisanja.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>Već</w:t>
            </w:r>
            <w:r>
              <w:rPr>
                <w:sz w:val="24"/>
              </w:rPr>
              <w:t xml:space="preserve">inom pravilno  povezuje slova u cjelovitu riječ, riječ u rečenicu pišući školskim rukopisnim pismom.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Pravilno i točno   povezuje slova u cjelovitu riječ, riječ u rečenicu pišući školskim rukopisnim pismom.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45"/>
            </w:pPr>
            <w:r>
              <w:rPr>
                <w:sz w:val="24"/>
              </w:rPr>
              <w:t>S lakoćom i preciznošću  povezuje slova u cj</w:t>
            </w:r>
            <w:r>
              <w:rPr>
                <w:sz w:val="24"/>
              </w:rPr>
              <w:t xml:space="preserve">elovitu riječ, riječ u rečenicu pišući školskim rukopisnim pismom.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895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prepisuje riječi i rečenice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rukopisnim slovima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Metodom pokušaja i pogrešaka  prepisuje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Uz češće ispravke i greške prepisuje riječi i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  <w:jc w:val="both"/>
            </w:pPr>
            <w:r>
              <w:rPr>
                <w:sz w:val="24"/>
              </w:rPr>
              <w:t xml:space="preserve">Uredno  prepisuje riječi i rečenice rukopisnim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Točno i uredno  prepisuje riječi i rečenice rukopisnim slovima.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5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2552"/>
        <w:gridCol w:w="2552"/>
        <w:gridCol w:w="2837"/>
      </w:tblGrid>
      <w:tr w:rsidR="00A548DC">
        <w:trPr>
          <w:trHeight w:val="893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4"/>
            </w:pPr>
            <w:r>
              <w:rPr>
                <w:i/>
                <w:sz w:val="24"/>
              </w:rPr>
              <w:t>„prepisuje riječi i rečenice rukopisnim slovima“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riječi i rečenice rukopisnim slovima.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rečenice rukopisnim </w:t>
            </w:r>
            <w:r>
              <w:rPr>
                <w:sz w:val="24"/>
              </w:rPr>
              <w:t xml:space="preserve">slovima.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slovima praveći manje greške.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74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piše riječi i rečenice naučenim rukopisnim slovima </w:t>
            </w:r>
          </w:p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„samostalno piše riječi i rečenice naučenim rukopisnim slovima“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Uz stalna ispravljanja uspijeva samostalno pisati riječi i kraće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rečenice naučenim rukopisnim pismom.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Većinom samostalno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piše riječi i rečenice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naučenim rukopisnim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slovima uz dodatna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ispravljanja i ponavljanja.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povremena </w:t>
            </w:r>
          </w:p>
          <w:p w:rsidR="00A548DC" w:rsidRDefault="00801CF6">
            <w:pPr>
              <w:spacing w:after="0"/>
              <w:ind w:left="2" w:right="37"/>
            </w:pPr>
            <w:r>
              <w:rPr>
                <w:sz w:val="24"/>
              </w:rPr>
              <w:t xml:space="preserve">ispravljanja  </w:t>
            </w:r>
            <w:r>
              <w:rPr>
                <w:sz w:val="24"/>
              </w:rPr>
              <w:t xml:space="preserve">samostalno piše riječi i rečenice naučenim rukopisnim slovima.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4"/>
            </w:pPr>
            <w:r>
              <w:rPr>
                <w:sz w:val="24"/>
              </w:rPr>
              <w:t xml:space="preserve">Samostalno i bez potrebe za ispravljanjem piše riječi i rečenice naučenim rukopisnim slovima. </w:t>
            </w:r>
          </w:p>
        </w:tc>
      </w:tr>
      <w:tr w:rsidR="00A548DC">
        <w:trPr>
          <w:trHeight w:val="2360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1"/>
            </w:pPr>
            <w:r>
              <w:rPr>
                <w:sz w:val="24"/>
              </w:rPr>
              <w:lastRenderedPageBreak/>
              <w:t>u pisanju rukopisnim slovima pazi na veličinu pojedinih elemenata slova, vrstu poteza i način sp</w:t>
            </w:r>
            <w:r>
              <w:rPr>
                <w:sz w:val="24"/>
              </w:rPr>
              <w:t xml:space="preserve">ajanja </w:t>
            </w:r>
          </w:p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 pisanju rukopisnim slovima pazi na veličinu pojedinih elemenata slova, vrstu poteza i način spajanja“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10"/>
              <w:jc w:val="both"/>
            </w:pPr>
            <w:r>
              <w:rPr>
                <w:sz w:val="24"/>
              </w:rPr>
              <w:t xml:space="preserve">Neprecizan  u pisanju rukopisnim slovima djelomično pazi na veličinu pojedinih </w:t>
            </w:r>
            <w:r>
              <w:rPr>
                <w:sz w:val="24"/>
              </w:rPr>
              <w:t xml:space="preserve">elemenata slova, vrstu poteza i način spajanja.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pisanju rukopisnim slovima pazi na veličinu pojedinih elemenata slova, vrstu poteza i način spajanja čineći greške koje opetuje.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U pisanju rukopisnim slovima pazi na veličinu pojedinih elemenata slova, vr</w:t>
            </w:r>
            <w:r>
              <w:rPr>
                <w:sz w:val="24"/>
              </w:rPr>
              <w:t xml:space="preserve">stu poteza i način spajanja.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4"/>
              <w:jc w:val="both"/>
            </w:pPr>
            <w:r>
              <w:rPr>
                <w:sz w:val="24"/>
              </w:rPr>
              <w:t xml:space="preserve">Samostalno  u pisanju rukopisnim slovima pazi na veličinu pojedinih elemenata slova, vrstu poteza i način spajanja bez ispravljanja i popravljanja napisanoga. </w:t>
            </w:r>
          </w:p>
        </w:tc>
      </w:tr>
      <w:tr w:rsidR="00A548DC">
        <w:trPr>
          <w:trHeight w:val="1479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pojam glas,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slovo, slog, riječ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1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„razlikuje pojam glas, slovo, slog, riječ“ </w:t>
            </w:r>
            <w:r>
              <w:rPr>
                <w:sz w:val="24"/>
              </w:rPr>
              <w:t>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Nesigurno razlikuje glas i slovo, slog i riječ teže razlikuje, tek uz navođenje.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Prepoznaje, ali ne </w:t>
            </w:r>
          </w:p>
          <w:p w:rsidR="00A548DC" w:rsidRDefault="00801CF6">
            <w:pPr>
              <w:spacing w:after="0"/>
              <w:ind w:right="22"/>
            </w:pPr>
            <w:r>
              <w:rPr>
                <w:sz w:val="24"/>
              </w:rPr>
              <w:t xml:space="preserve">razlikuje uvijek pojmove glas/slovo/slog/riječ.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Razlikuje pojam glas, slovo, slog, riječ.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Uspješno i bez greške  razlikuje pojam glas, slovo, slog, riječ.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826"/>
        </w:trPr>
        <w:tc>
          <w:tcPr>
            <w:tcW w:w="2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4"/>
            </w:pPr>
            <w:r>
              <w:rPr>
                <w:sz w:val="24"/>
              </w:rPr>
              <w:t xml:space="preserve">u pisanju rastavlja riječi na slogove na kraju retka; prepoznaje i upotrebljava pravopisni znak spojnicu kod rastavljanja riječi na </w:t>
            </w:r>
            <w:r>
              <w:rPr>
                <w:sz w:val="24"/>
              </w:rPr>
              <w:t xml:space="preserve">slogove na kraju retka </w:t>
            </w:r>
          </w:p>
        </w:tc>
        <w:tc>
          <w:tcPr>
            <w:tcW w:w="270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 pisanju rastavlja riječi na slogove na kraju retka; prepoznaje i upotrebljava pravopisni znak spojnicu kod rastavljanja riječi na slogove na kraju retka“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3"/>
            </w:pPr>
            <w:r>
              <w:rPr>
                <w:sz w:val="24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 ali ju rijetko primjenjuje pravilno.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69"/>
              <w:jc w:val="both"/>
            </w:pPr>
            <w:r>
              <w:rPr>
                <w:sz w:val="24"/>
              </w:rPr>
              <w:t>Uspješno  u pisanju rastavlja riječ</w:t>
            </w:r>
            <w:r>
              <w:rPr>
                <w:sz w:val="24"/>
              </w:rPr>
              <w:t xml:space="preserve">i na slogove na kraju retka; prepoznaje i upotrebljava pravopisni znak spojnicu kod rastavljanja riječi na slogove na kraju retka čineći manje greške.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Točno i pravilno  rastavlja riječi na slogove na kraju retka u pisanju; prepoznaje, razlikuje i upotrebl</w:t>
            </w:r>
            <w:r>
              <w:rPr>
                <w:sz w:val="24"/>
              </w:rPr>
              <w:t xml:space="preserve">java pravopisni znak spojnicu kod rastavljanja riječi na slogove na kraju retka.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5" w:type="dxa"/>
          <w:left w:w="107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3531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6"/>
            </w:pPr>
            <w:r>
              <w:rPr>
                <w:sz w:val="24"/>
              </w:rPr>
              <w:lastRenderedPageBreak/>
              <w:t xml:space="preserve">piše veliko početno slovo: imena životinja, blagdana i praznika, ulica, trgova i naseljenih mjesta u bližem okružju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3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piše veliko početno slovo: imena životinja, blagdana i praznika, ulica, trgova i naseljenih mjesta u bližem okružju“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48"/>
            </w:pPr>
            <w:r>
              <w:rPr>
                <w:sz w:val="24"/>
              </w:rPr>
              <w:t xml:space="preserve">Teže primjenjuje pravila o pisanju velikog početnog slova u nazivima mjesta, ulica i trgova.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Uz povremeno </w:t>
            </w:r>
          </w:p>
          <w:p w:rsidR="00A548DC" w:rsidRDefault="00801CF6">
            <w:pPr>
              <w:spacing w:after="0"/>
              <w:ind w:left="1" w:right="35"/>
            </w:pPr>
            <w:r>
              <w:rPr>
                <w:sz w:val="24"/>
              </w:rPr>
              <w:t xml:space="preserve">navođenje ili primjer  piše veliko početno slovo: imena životinja, blagdana i praznika, ulica, trgova i naseljenih mjesta u bližem okružju.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25"/>
            </w:pPr>
            <w:r>
              <w:rPr>
                <w:sz w:val="24"/>
              </w:rPr>
              <w:t>Točno piše veliko početno slovo: imena životinja, blagdana i praznika, ulica, trgova i naseljenih mjesta u bližem o</w:t>
            </w:r>
            <w:r>
              <w:rPr>
                <w:sz w:val="24"/>
              </w:rPr>
              <w:t xml:space="preserve">kružju uz manje greške.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41"/>
            </w:pPr>
            <w:r>
              <w:rPr>
                <w:sz w:val="24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</w:t>
            </w:r>
            <w:r>
              <w:rPr>
                <w:sz w:val="24"/>
              </w:rPr>
              <w:t xml:space="preserve">sta, čime dokazuje fazu primjene usvojenih  pravopisnih pravila. </w:t>
            </w:r>
          </w:p>
        </w:tc>
      </w:tr>
      <w:tr w:rsidR="00A548DC">
        <w:trPr>
          <w:trHeight w:val="2066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piše oznake za mjerne jedinice (duljina, novac, vrijeme)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sz w:val="24"/>
              </w:rPr>
              <w:t>piše oznake za mjerne jedinice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5"/>
            </w:pPr>
            <w:r>
              <w:rPr>
                <w:sz w:val="24"/>
              </w:rPr>
              <w:t xml:space="preserve">Prepoznaje oznake za mjerne jedinice (duljina, novac, vrijeme), ali ih ne piše samostalno točno, tek uz navođenje ili učiteljevu pomoć.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Većinom uz poticaj piše oznake za mjerne jedinice (duljina, novac, vrijeme).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Piše oznake za mjerne </w:t>
            </w:r>
            <w:r>
              <w:rPr>
                <w:sz w:val="24"/>
              </w:rPr>
              <w:t xml:space="preserve">jedinice (duljina, novac, vrijeme) točno i uspješno uz poneka odstupanja od usvojenih pravila.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2"/>
            </w:pPr>
            <w:r>
              <w:rPr>
                <w:sz w:val="24"/>
              </w:rPr>
              <w:t xml:space="preserve">Točno i pravilno piše oznake za mjerne jedinice (duljina, novac, vrijeme) razlikujući ih i primjenjujući usvojena pravila. </w:t>
            </w:r>
          </w:p>
        </w:tc>
      </w:tr>
      <w:tr w:rsidR="00A548DC">
        <w:trPr>
          <w:trHeight w:val="2661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piše ogledne i česte riječi u kojim</w:t>
            </w:r>
            <w:r>
              <w:rPr>
                <w:sz w:val="24"/>
              </w:rPr>
              <w:t xml:space="preserve">a su glasovi č, ć, </w:t>
            </w:r>
            <w:proofErr w:type="spellStart"/>
            <w:r>
              <w:rPr>
                <w:sz w:val="24"/>
              </w:rPr>
              <w:t>dž</w:t>
            </w:r>
            <w:proofErr w:type="spellEnd"/>
            <w:r>
              <w:rPr>
                <w:sz w:val="24"/>
              </w:rPr>
              <w:t xml:space="preserve">, đ, </w:t>
            </w:r>
            <w:proofErr w:type="spellStart"/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>/je/e/i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„piše ogledne i česte riječi u kojima su glasovi č, ć, </w:t>
            </w:r>
            <w:proofErr w:type="spellStart"/>
            <w:r>
              <w:rPr>
                <w:i/>
                <w:sz w:val="24"/>
              </w:rPr>
              <w:t>dž</w:t>
            </w:r>
            <w:proofErr w:type="spellEnd"/>
            <w:r>
              <w:rPr>
                <w:i/>
                <w:sz w:val="24"/>
              </w:rPr>
              <w:t xml:space="preserve">, đ, </w:t>
            </w:r>
            <w:proofErr w:type="spellStart"/>
            <w:r>
              <w:rPr>
                <w:i/>
                <w:sz w:val="24"/>
              </w:rPr>
              <w:t>ije</w:t>
            </w:r>
            <w:proofErr w:type="spellEnd"/>
            <w:r>
              <w:rPr>
                <w:i/>
                <w:sz w:val="24"/>
              </w:rPr>
              <w:t>/je/e/i“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63"/>
              <w:jc w:val="both"/>
            </w:pPr>
            <w:r>
              <w:rPr>
                <w:sz w:val="24"/>
              </w:rPr>
              <w:t xml:space="preserve">Uglavnom ne  piše točno ogledne i česte riječi u kojima su glasovi č, ć, </w:t>
            </w:r>
            <w:proofErr w:type="spellStart"/>
            <w:r>
              <w:rPr>
                <w:sz w:val="24"/>
              </w:rPr>
              <w:t>dž</w:t>
            </w:r>
            <w:proofErr w:type="spellEnd"/>
            <w:r>
              <w:rPr>
                <w:sz w:val="24"/>
              </w:rPr>
              <w:t xml:space="preserve">, đ, </w:t>
            </w:r>
            <w:proofErr w:type="spellStart"/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 xml:space="preserve">/je/e/i, uz učiteljev poticaj i više ponavljanja uspijeva točno pisati česte riječi s navedenim glasovima.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1"/>
            </w:pPr>
            <w:r>
              <w:rPr>
                <w:sz w:val="24"/>
              </w:rPr>
              <w:t>Povremeno griješeći  piše ogledne i česte riječi u kojima su glas</w:t>
            </w:r>
            <w:r>
              <w:rPr>
                <w:sz w:val="24"/>
              </w:rPr>
              <w:t xml:space="preserve">ovi č, ć, </w:t>
            </w:r>
            <w:proofErr w:type="spellStart"/>
            <w:r>
              <w:rPr>
                <w:sz w:val="24"/>
              </w:rPr>
              <w:t>dž</w:t>
            </w:r>
            <w:proofErr w:type="spellEnd"/>
            <w:r>
              <w:rPr>
                <w:sz w:val="24"/>
              </w:rPr>
              <w:t xml:space="preserve">, đ, </w:t>
            </w:r>
            <w:proofErr w:type="spellStart"/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 xml:space="preserve">/je/e/i, ali uz poticaj se uspješno ispravlja.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29"/>
            </w:pPr>
            <w:r>
              <w:rPr>
                <w:sz w:val="24"/>
              </w:rPr>
              <w:t xml:space="preserve">Piše ogledne i česte riječi u kojima su glasovi č, ć, </w:t>
            </w:r>
            <w:proofErr w:type="spellStart"/>
            <w:r>
              <w:rPr>
                <w:sz w:val="24"/>
              </w:rPr>
              <w:t>dž</w:t>
            </w:r>
            <w:proofErr w:type="spellEnd"/>
            <w:r>
              <w:rPr>
                <w:sz w:val="24"/>
              </w:rPr>
              <w:t xml:space="preserve">, đ, </w:t>
            </w:r>
            <w:proofErr w:type="spellStart"/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 xml:space="preserve">/je/e/i.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1"/>
            </w:pPr>
            <w:r>
              <w:rPr>
                <w:sz w:val="24"/>
              </w:rPr>
              <w:t xml:space="preserve">Jasno i bez greške  piše ogledne i česte riječi u kojima su glasovi č, ć, </w:t>
            </w:r>
            <w:proofErr w:type="spellStart"/>
            <w:r>
              <w:rPr>
                <w:sz w:val="24"/>
              </w:rPr>
              <w:t>dž</w:t>
            </w:r>
            <w:proofErr w:type="spellEnd"/>
            <w:r>
              <w:rPr>
                <w:sz w:val="24"/>
              </w:rPr>
              <w:t xml:space="preserve">, đ, </w:t>
            </w:r>
            <w:proofErr w:type="spellStart"/>
            <w:r>
              <w:rPr>
                <w:sz w:val="24"/>
              </w:rPr>
              <w:t>ije</w:t>
            </w:r>
            <w:proofErr w:type="spellEnd"/>
            <w:r>
              <w:rPr>
                <w:sz w:val="24"/>
              </w:rPr>
              <w:t xml:space="preserve">/je/e/i. </w:t>
            </w:r>
          </w:p>
        </w:tc>
      </w:tr>
      <w:tr w:rsidR="00A548DC">
        <w:trPr>
          <w:trHeight w:val="713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806" w:right="3736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HJ A.2.5. Učenik upotrebljava i objašnjava riječi, sintagme  i rečenice u skladu s komunikacijskom situacijom. </w:t>
            </w:r>
          </w:p>
        </w:tc>
      </w:tr>
      <w:tr w:rsidR="00A548DC">
        <w:trPr>
          <w:trHeight w:val="312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7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>usvaja nove riječi i razumije značenje naučenih riječi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49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„usvaja nove riječi i razumije značenje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Usvaja manji broj novih riječi i djelomično razumije značenje naučenih riječi.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Usvaja osrednji broj novih riječi te razumije njihovo značenje.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Usvaja nove riječi i </w:t>
            </w:r>
            <w:r>
              <w:rPr>
                <w:sz w:val="24"/>
              </w:rPr>
              <w:t xml:space="preserve">razumije značenje naučenih riječi.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Usvaja nove riječi i razumije značenje naučenih riječi te ih samostalno objašnjava.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3" w:type="dxa"/>
          <w:left w:w="108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2552"/>
        <w:gridCol w:w="2552"/>
        <w:gridCol w:w="2837"/>
      </w:tblGrid>
      <w:tr w:rsidR="00A548DC">
        <w:trPr>
          <w:trHeight w:val="59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i/>
                <w:sz w:val="24"/>
              </w:rPr>
              <w:t>naučenih riječi</w:t>
            </w:r>
            <w:r>
              <w:rPr>
                <w:sz w:val="24"/>
              </w:rPr>
              <w:t>“ 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206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48"/>
            </w:pPr>
            <w:r>
              <w:rPr>
                <w:sz w:val="24"/>
              </w:rPr>
              <w:t xml:space="preserve">objašnjava značenje određene riječi s obzirom na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komunikacijsku situaciju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23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značenje određene riječi s obzirom na komunikacijsku situaciju</w:t>
            </w:r>
            <w:r>
              <w:rPr>
                <w:sz w:val="24"/>
              </w:rPr>
              <w:t xml:space="preserve">“ 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Nesigurno i proizvoljno  objašnjava značenje samo nekoliko riječi s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obzirom na komunikacijsku situaciju.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>Uz dodatni</w:t>
            </w:r>
            <w:r>
              <w:rPr>
                <w:sz w:val="24"/>
              </w:rPr>
              <w:t xml:space="preserve"> poticaj i pojašnjenja  objašnjava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značenje manjeg broja riječi (nekih, ne svih)  s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obzirom na komunikacijsku situaciju.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0"/>
            </w:pPr>
            <w:r>
              <w:rPr>
                <w:sz w:val="24"/>
              </w:rPr>
              <w:t xml:space="preserve">Uz poneka kraća pojašnjenja objašnjava značenje određene riječi s obzirom na komunikacijsku situaciju.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Pravilno i bez pomoći  objaš</w:t>
            </w:r>
            <w:r>
              <w:rPr>
                <w:sz w:val="24"/>
              </w:rPr>
              <w:t xml:space="preserve">njava značenje određene riječi s obzirom na komunikacijsku situaciju. </w:t>
            </w:r>
          </w:p>
        </w:tc>
      </w:tr>
      <w:tr w:rsidR="00A548DC">
        <w:trPr>
          <w:trHeight w:val="2060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izabire odgovarajuće riječi i upotrebljava ih u oblikovanju sintagmi i rečenica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88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„izabire odgovarajuće riječi i upotrebljava ih u </w:t>
            </w:r>
            <w:r>
              <w:rPr>
                <w:i/>
                <w:sz w:val="24"/>
              </w:rPr>
              <w:t>oblikovanju sintagmi i rečenica</w:t>
            </w:r>
            <w:r>
              <w:rPr>
                <w:sz w:val="24"/>
              </w:rPr>
              <w:t>“ 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8"/>
              <w:jc w:val="both"/>
            </w:pPr>
            <w:r>
              <w:rPr>
                <w:sz w:val="24"/>
              </w:rPr>
              <w:t xml:space="preserve">Rijetko  izabire odgovarajuće riječi i upotrebljava ih u oblikovanju sintagmi i rečenica.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9"/>
              <w:jc w:val="both"/>
            </w:pPr>
            <w:r>
              <w:rPr>
                <w:sz w:val="24"/>
              </w:rPr>
              <w:t xml:space="preserve">Povremeno  izabire odgovarajuće riječi i upotrebljava ih u oblikovanju sintagmi i rečenica.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Većinom uspješno  izabire odgovarajuće riječi i upotrebljava ih u oblikovanju sintagmi i rečenica.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Sigurno i točno  izabire odgovarajuće riječi i upotrebljava ih u oblikovanju sintagmi i rečenica. </w:t>
            </w:r>
          </w:p>
        </w:tc>
      </w:tr>
      <w:tr w:rsidR="00A548DC">
        <w:trPr>
          <w:trHeight w:val="235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traži objašnjenje nepoznatih riječi u dječjem rječniku i</w:t>
            </w:r>
            <w:r>
              <w:rPr>
                <w:sz w:val="24"/>
              </w:rPr>
              <w:t xml:space="preserve"> koristi se njima kao dijelom aktivnoga rječnika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41"/>
              <w:jc w:val="both"/>
            </w:pPr>
            <w:r>
              <w:rPr>
                <w:sz w:val="24"/>
              </w:rPr>
              <w:t>Učenik ne ostvaruje sastavnicu ishoda „traži objašnjenje nepoznatih riječi u dječjem rječniku i koristi se njima kao dijelom aktivnoga rječnika“ 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2"/>
            </w:pPr>
            <w:r>
              <w:rPr>
                <w:sz w:val="24"/>
              </w:rPr>
              <w:t>Traži objašnjenje zadanih nepoznatih</w:t>
            </w:r>
            <w:r>
              <w:rPr>
                <w:sz w:val="24"/>
              </w:rPr>
              <w:t xml:space="preserve"> riječi (manji obim broja riječi)u dječjem rječniku, ali se ne koristi njima kao dijelom aktivnoga rječnika.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Traži objašnjenje nepoznatih riječi u dječjem rječniku, ali se slabije koristi njima kao dijelom aktivnoga rječnika.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31"/>
            </w:pPr>
            <w:r>
              <w:rPr>
                <w:sz w:val="24"/>
              </w:rPr>
              <w:t xml:space="preserve">Traži objašnjenje nepoznatih riječi u dječjem rječniku i koristi se njima kao dijelom aktivnoga rječnika uz povremene dodatne kraće upute.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1"/>
            </w:pPr>
            <w:proofErr w:type="spellStart"/>
            <w:r>
              <w:rPr>
                <w:sz w:val="24"/>
              </w:rPr>
              <w:t>Samonicijativno</w:t>
            </w:r>
            <w:proofErr w:type="spellEnd"/>
            <w:r>
              <w:rPr>
                <w:sz w:val="24"/>
              </w:rPr>
              <w:t xml:space="preserve"> i uspješno  traži objašnjenje nepoznatih riječi u dječjem rječniku i koristi se njima kao dijelom ak</w:t>
            </w:r>
            <w:r>
              <w:rPr>
                <w:sz w:val="24"/>
              </w:rPr>
              <w:t xml:space="preserve">tivnoga rječnika. </w:t>
            </w:r>
          </w:p>
        </w:tc>
      </w:tr>
      <w:tr w:rsidR="00A548DC">
        <w:trPr>
          <w:trHeight w:val="235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>prepoznaje i razlikuje izjavnu, upitnu i uskličnu te jesnu i niječnu rečenicu u tekstu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Učenik ne ostvaruje sastavnicu ishoda „</w:t>
            </w:r>
            <w:r>
              <w:rPr>
                <w:i/>
                <w:sz w:val="24"/>
              </w:rPr>
              <w:t>prepoznaje i razlikuje izjavnu, upitnu i uskličnu te jesnu i niječnu rečenicu u tekstu</w:t>
            </w:r>
            <w:r>
              <w:rPr>
                <w:sz w:val="24"/>
              </w:rPr>
              <w:t>“  po zadanim elementim</w:t>
            </w:r>
            <w:r>
              <w:rPr>
                <w:sz w:val="24"/>
              </w:rPr>
              <w:t>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Prepoznaje, ali teže razlikuje izjavnu, upitnu i uskličnu te jesnu i niječnu rečenicu u tekstu (često mu je potreban primjer ili ponavljanje razlika o rečenicama).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3"/>
            </w:pPr>
            <w:r>
              <w:rPr>
                <w:sz w:val="24"/>
              </w:rPr>
              <w:t xml:space="preserve">Prepoznaje i razlikuje izjavnu, upitnu i uskličnu te jesnu i niječnu rečenicu u </w:t>
            </w:r>
            <w:r>
              <w:rPr>
                <w:sz w:val="24"/>
              </w:rPr>
              <w:t xml:space="preserve">tekstu uz povremeni poticaj.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1"/>
            </w:pPr>
            <w:r>
              <w:rPr>
                <w:sz w:val="24"/>
              </w:rPr>
              <w:t xml:space="preserve">Prepoznaje i razlikuje izjavnu, upitnu i uskličnu te jesnu i niječnu rečenicu u tekstu.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</w:pPr>
            <w:r>
              <w:rPr>
                <w:sz w:val="24"/>
              </w:rPr>
              <w:t xml:space="preserve">Prepoznaje, razlikuje, uspoređuje i definira izjavnu, upitnu i uskličnu te jesnu i niječnu rečenicu u tekstu. </w:t>
            </w:r>
          </w:p>
        </w:tc>
      </w:tr>
      <w:tr w:rsidR="00A548DC">
        <w:trPr>
          <w:trHeight w:val="1181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stvara i piše izjavne (p</w:t>
            </w:r>
            <w:r>
              <w:rPr>
                <w:sz w:val="24"/>
              </w:rPr>
              <w:t>otvrdne i niječne), upitne, usklične rečenice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84"/>
              <w:jc w:val="both"/>
            </w:pPr>
            <w:r>
              <w:rPr>
                <w:sz w:val="24"/>
              </w:rPr>
              <w:t>Učenik ne ostvaruje sastavnicu ishoda „</w:t>
            </w:r>
            <w:r>
              <w:rPr>
                <w:i/>
                <w:sz w:val="24"/>
              </w:rPr>
              <w:t xml:space="preserve">stvara i piše izjavne, upitne,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33"/>
              <w:jc w:val="both"/>
            </w:pPr>
            <w:r>
              <w:rPr>
                <w:sz w:val="24"/>
              </w:rPr>
              <w:t xml:space="preserve">Isključivo uz pomoć i prema primjerima  piše izjavne (potvrdne 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50"/>
              <w:jc w:val="both"/>
            </w:pPr>
            <w:r>
              <w:rPr>
                <w:sz w:val="24"/>
              </w:rPr>
              <w:t xml:space="preserve">Piše izjavne (potvrdne i niječne), upitne, usklične rečenice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Stvara i piše izjavne (potvrdne i niječne), upitne, usklične rečenice.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Bez pomoći stvara i piše izjavne (potvrdne i niječne), upitne, usklične rečenice.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595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  <w:jc w:val="both"/>
            </w:pPr>
            <w:r>
              <w:rPr>
                <w:i/>
                <w:sz w:val="24"/>
              </w:rPr>
              <w:t>usklične rečenice</w:t>
            </w:r>
            <w:r>
              <w:rPr>
                <w:sz w:val="24"/>
              </w:rPr>
              <w:t>“ 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niječne), upitne, usklične rečenice.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prema zadanom predlošku.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2661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ogledne i česte imenice s konkretnim značenjem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>Učenik ne ostvaruje sastavnicu ishoda „prepoznaje ogledne i česte imenice s konkretnim značenjem“ 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Metodom pokušaja i pogrešaka prepoznaje ogledne i česte imenice s konkretnim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značenjem, ali ih slabije </w:t>
            </w:r>
          </w:p>
          <w:p w:rsidR="00A548DC" w:rsidRDefault="00801CF6">
            <w:pPr>
              <w:spacing w:after="0" w:line="241" w:lineRule="auto"/>
              <w:ind w:left="1"/>
            </w:pPr>
            <w:r>
              <w:rPr>
                <w:sz w:val="24"/>
              </w:rPr>
              <w:t xml:space="preserve">razlikuje i ne upotrebljava ih u samostalnom izričaju. 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3"/>
            </w:pPr>
            <w:r>
              <w:rPr>
                <w:sz w:val="24"/>
              </w:rPr>
              <w:t xml:space="preserve">Razlikuje ogledne i česte imenice s konkretnim značenjem, ali ih samo uz primjere i poticaj </w:t>
            </w:r>
            <w:r>
              <w:rPr>
                <w:sz w:val="24"/>
              </w:rPr>
              <w:t xml:space="preserve">(dodatne upute)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povremeno upotrebljava.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Razlikuje i većinom točno upotrebljava ogledne i česte imenice s konkretnim značenjem.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Prepoznaje, razlikuje i upotrebljava ogledne i česte imenice s konkretnim značenjem. </w:t>
            </w:r>
          </w:p>
        </w:tc>
      </w:tr>
      <w:tr w:rsidR="00A548DC">
        <w:trPr>
          <w:trHeight w:val="369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HJ A.2.6. Učenik uspoređuje mjesni govor i hrvatski standardni jezik. </w:t>
            </w:r>
          </w:p>
        </w:tc>
      </w:tr>
      <w:tr w:rsidR="00A548DC">
        <w:trPr>
          <w:trHeight w:val="312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359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lastRenderedPageBreak/>
              <w:t xml:space="preserve">uspoređuje riječi mjesnoga govora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hrvatskoga standardnog jezika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uspoređuje riječi mjesnoga govora i hrvatskoga standardnog jezika“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75"/>
              <w:jc w:val="both"/>
            </w:pPr>
            <w:r>
              <w:rPr>
                <w:sz w:val="24"/>
              </w:rPr>
              <w:t>Nesigurno  uspoređuje riječi mjesnoga govora i hrvatskoga standardnog jezika.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4"/>
            </w:pPr>
            <w:r>
              <w:rPr>
                <w:sz w:val="24"/>
              </w:rPr>
              <w:t xml:space="preserve">Uz pomoć učitelja  uspoređuje riječi </w:t>
            </w:r>
            <w:r>
              <w:rPr>
                <w:sz w:val="24"/>
              </w:rPr>
              <w:t xml:space="preserve">mjesnoga govora i hrvatskoga standardnog jezika.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22"/>
            </w:pPr>
            <w:r>
              <w:rPr>
                <w:sz w:val="24"/>
              </w:rPr>
              <w:t xml:space="preserve">Uspoređuje riječi mjesnoga govora i hrvatskoga standardnog jezika.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10"/>
              <w:jc w:val="both"/>
            </w:pPr>
            <w:r>
              <w:rPr>
                <w:sz w:val="24"/>
              </w:rPr>
              <w:t xml:space="preserve">Razlikuje i  uspoređuje riječi mjesnoga govora i hrvatskoga standardnog jezika. </w:t>
            </w:r>
          </w:p>
        </w:tc>
      </w:tr>
      <w:tr w:rsidR="00A548DC">
        <w:trPr>
          <w:trHeight w:val="264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sluša i govori tekstove na mjesnome govoru </w:t>
            </w:r>
            <w:r>
              <w:rPr>
                <w:sz w:val="24"/>
              </w:rPr>
              <w:t>prikladne učeničkomu iskustvu, jezičnomu razvoju i interesima</w:t>
            </w:r>
            <w:r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„sluša i govori tekstove na mjesnome govoru prikladne učeničkomu iskustvu, jezičnomu razvoju i interesima“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Nestalne pažnje i slab</w:t>
            </w:r>
            <w:r>
              <w:rPr>
                <w:sz w:val="24"/>
              </w:rPr>
              <w:t xml:space="preserve">ijeg zanimanja sluša i govori tekstove na mjesnome govoru prikladne učeničkomu iskustvu, jezičnomu razvoju i interesima.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Većinom uz poticaj  sluša i govori tekstove na mjesnome govoru prikladne učeničkomu iskustvu, jezičnomu razvoju i interesima.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4"/>
            </w:pPr>
            <w:r>
              <w:rPr>
                <w:sz w:val="24"/>
              </w:rPr>
              <w:t xml:space="preserve">Sluša i govori tekstove na mjesnome govoru prikladne učeničkomu iskustvu, jezičnomu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razvoju i interesima uz povremene dodatne upute.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Sluša i govori tekstove na mjesnome govoru prikladne učeničkomu iskustvu, jezičnomu razvoju i interesima pravilno i točno</w:t>
            </w:r>
            <w:r>
              <w:rPr>
                <w:sz w:val="24"/>
              </w:rPr>
              <w:t xml:space="preserve">. </w:t>
            </w:r>
          </w:p>
        </w:tc>
      </w:tr>
      <w:tr w:rsidR="00A548DC">
        <w:trPr>
          <w:trHeight w:val="177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čita i piše kratke i jednostavne tekstove na mjesnome govoru u skladu sa svojim interesima, potrebama i iskustvom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sz w:val="24"/>
              </w:rPr>
              <w:t xml:space="preserve">čita i piše kratke i jednostavne tekstove na mjesnome govoru u skladu sa svojim interesima,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5"/>
            </w:pPr>
            <w:r>
              <w:rPr>
                <w:sz w:val="24"/>
              </w:rPr>
              <w:t xml:space="preserve">Nesigurno  čita i piše kratke i jednostavne tekstove na mjesnome govoru u skladu sa svojim interesima, potrebama i iskustvom.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Uz češće greške  čita i piše kratke i jednostavne tekstove na mjesnome govoru u skladu sa svojim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33"/>
            </w:pPr>
            <w:r>
              <w:rPr>
                <w:sz w:val="24"/>
              </w:rPr>
              <w:t>Čita i piše kratke i jednostavn</w:t>
            </w:r>
            <w:r>
              <w:rPr>
                <w:sz w:val="24"/>
              </w:rPr>
              <w:t xml:space="preserve">e tekstove na mjesnome govoru u skladu sa svojim interesima, potrebama i iskustvom.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2"/>
            </w:pPr>
            <w:r>
              <w:rPr>
                <w:sz w:val="24"/>
              </w:rPr>
              <w:t xml:space="preserve">Samostalno  čita i piše kratke i jednostavne, ali i </w:t>
            </w:r>
          </w:p>
          <w:p w:rsidR="00A548DC" w:rsidRDefault="00801CF6">
            <w:pPr>
              <w:spacing w:after="0"/>
              <w:ind w:left="32" w:right="545"/>
              <w:jc w:val="both"/>
            </w:pPr>
            <w:r>
              <w:rPr>
                <w:sz w:val="24"/>
              </w:rPr>
              <w:t xml:space="preserve">složenije  tekstove na mjesnome govoru u skladu sa svojim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119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>potrebama i iskustvom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6"/>
              <w:jc w:val="both"/>
            </w:pPr>
            <w:r>
              <w:rPr>
                <w:sz w:val="24"/>
              </w:rPr>
              <w:t xml:space="preserve">interesima, potrebama i iskustvom.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2"/>
            </w:pPr>
            <w:r>
              <w:rPr>
                <w:sz w:val="24"/>
              </w:rPr>
              <w:t xml:space="preserve">interesima, potrebama i iskustvom. </w:t>
            </w:r>
          </w:p>
        </w:tc>
      </w:tr>
      <w:tr w:rsidR="00A548DC">
        <w:trPr>
          <w:trHeight w:val="359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color w:val="C00000"/>
                <w:sz w:val="28"/>
              </w:rPr>
              <w:t xml:space="preserve">SASTAVNICA/ELEMENT VREDNOVANJA PREMA KURIKULARNIM DOKUMENTIMA: KNJIŽEVNOST I  STVARALAŠTVO </w:t>
            </w:r>
          </w:p>
        </w:tc>
      </w:tr>
      <w:tr w:rsidR="00A548DC">
        <w:trPr>
          <w:trHeight w:val="704"/>
        </w:trPr>
        <w:tc>
          <w:tcPr>
            <w:tcW w:w="1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600" w:right="2525"/>
              <w:jc w:val="center"/>
            </w:pPr>
            <w:r>
              <w:rPr>
                <w:b/>
                <w:sz w:val="28"/>
              </w:rPr>
              <w:t xml:space="preserve">ISHOD: OŠ HJ B.2.1. Učenik izražava svoja zapažanja, misli i osjećaje nakon  </w:t>
            </w:r>
            <w:r>
              <w:rPr>
                <w:b/>
                <w:sz w:val="28"/>
              </w:rPr>
              <w:t xml:space="preserve">slušanja/čitanja književnoga teksta i povezuje ih s vlastitim iskustvom. </w:t>
            </w:r>
          </w:p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945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>govori o čemu razmišlja i kako se osjeća nakon čitanja/slušanja književnoga teksta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17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„govori o čemu razmišlja i kako se osjeća nakon čitanja/slušanja književnoga teksta“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Šturo i s pojedinačnim riječima koje ne sklapa u potpunu rečenicu izražava osobni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doživljaj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slušanog/pročitanog </w:t>
            </w:r>
            <w:r>
              <w:rPr>
                <w:sz w:val="24"/>
              </w:rPr>
              <w:t xml:space="preserve">djela (kratki odgovori, potvrdni ili niječni, reagira tek na upite i potpitanja).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94"/>
              <w:jc w:val="both"/>
            </w:pPr>
            <w:r>
              <w:rPr>
                <w:sz w:val="24"/>
              </w:rPr>
              <w:t xml:space="preserve">Većinom uz podršku i potpitanja  govori o čemu razmišlja i kako se osjeća nakon čitanja/slušanja književnoga teksta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Slobodno izražava osobni doživljaj djela,  govori o čem</w:t>
            </w:r>
            <w:r>
              <w:rPr>
                <w:sz w:val="24"/>
              </w:rPr>
              <w:t xml:space="preserve">u razmišlja i kako se osjeća nakon čitanja/slušanja književnoga teksta uz kraća potpitanja.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Izražava osobni doživljaj nakon slušanja/čitanja književnog djela koristeći se opisima i cjelovitim rečenicama. </w:t>
            </w:r>
          </w:p>
        </w:tc>
      </w:tr>
      <w:tr w:rsidR="00A548DC">
        <w:trPr>
          <w:trHeight w:val="3231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izražava opisane situacije i doživljeno u književnome tekstu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riječima, crtežom i pokretom </w:t>
            </w:r>
          </w:p>
          <w:p w:rsidR="00A548DC" w:rsidRDefault="00801CF6">
            <w:pPr>
              <w:spacing w:after="0"/>
              <w:ind w:left="32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„izražava opisane situacije i doživljeno u književnome tekstu riječima, crtežom i pokretom“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>Često ne</w:t>
            </w:r>
            <w:r>
              <w:rPr>
                <w:sz w:val="24"/>
              </w:rPr>
              <w:t xml:space="preserve">sigurno ili isključivo vođeno od strane učitelja izražava jednu opisanu situaciju ili doživljaj riječima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(kratkim i jednostavnim rečenicama).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Povremeno i prema sklonosti (bira jedno sredstvo izražavanja u kojem se osjeća uspješno izraziti)  izražava nek</w:t>
            </w:r>
            <w:r>
              <w:rPr>
                <w:sz w:val="24"/>
              </w:rPr>
              <w:t>e od opisanih situacija i doživljenoga u književnome tekstu riječima/crtežom ili pokretom.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Uz manji poticaj  opisane situacije i doživljeno u književnome tekstu riječima, crtežom i pokretom.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94"/>
              <w:jc w:val="both"/>
            </w:pPr>
            <w:r>
              <w:rPr>
                <w:sz w:val="24"/>
              </w:rPr>
              <w:t>Maštovito i živopisno izražava  opisane situacije i doživljen</w:t>
            </w:r>
            <w:r>
              <w:rPr>
                <w:sz w:val="24"/>
              </w:rPr>
              <w:t xml:space="preserve">o u književnome tekstu riječima, crtežom i pokretom.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25"/>
            </w:pPr>
            <w:r>
              <w:rPr>
                <w:sz w:val="24"/>
              </w:rPr>
              <w:t xml:space="preserve">izražava vlastito mišljenje o događajima 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priči i postupcima likova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„izražava vlastito mišljenje o događajima u priči i postupcima likova“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Siromašnim rječnikom, većinom potvrdnim/niječnim odgovorima na potpitanja izražava  vlastito mišljenje 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Potaknut mišljenjima vršnjaka slobodniji je u izražavanju vlastitog mišljenja o događajima u priči i postupcima </w:t>
            </w:r>
            <w:r>
              <w:rPr>
                <w:sz w:val="24"/>
              </w:rPr>
              <w:t xml:space="preserve">likova, pomalo sklon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Jasno izražava vlastito mišljenje o događajima u priči i postupcima likova.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7"/>
            </w:pPr>
            <w:r>
              <w:rPr>
                <w:sz w:val="24"/>
              </w:rPr>
              <w:t xml:space="preserve">Samouvjereno i originalno  izražava vlastito mišljenje o događajima u priči i postupcima likova te ih dovodi u suodnos.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3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2552"/>
        <w:gridCol w:w="2552"/>
        <w:gridCol w:w="2837"/>
      </w:tblGrid>
      <w:tr w:rsidR="00A548DC">
        <w:trPr>
          <w:trHeight w:val="987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događajima u priči i </w:t>
            </w:r>
            <w:r>
              <w:rPr>
                <w:sz w:val="24"/>
              </w:rPr>
              <w:t xml:space="preserve">postupcima likova.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52" w:lineRule="auto"/>
            </w:pPr>
            <w:r>
              <w:rPr>
                <w:sz w:val="24"/>
              </w:rPr>
              <w:t>služiti se tuđom interpretacijom</w:t>
            </w:r>
            <w:r>
              <w:rPr>
                <w:sz w:val="28"/>
              </w:rPr>
              <w:t xml:space="preserve">. </w:t>
            </w:r>
          </w:p>
          <w:p w:rsidR="00A548DC" w:rsidRDefault="00801CF6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264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lastRenderedPageBreak/>
              <w:t xml:space="preserve">uspoređuje postupke likova iz književnoga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teksta s vlastitim postupcima i postupcima osoba koje ga okružuju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„uspoređuje postupke likova iz književnoga </w:t>
            </w:r>
            <w:r>
              <w:rPr>
                <w:i/>
                <w:sz w:val="24"/>
              </w:rPr>
              <w:t>teksta s vlastitim postupcima i postupcima osoba koje ga okružuju“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36"/>
              <w:jc w:val="both"/>
            </w:pPr>
            <w:r>
              <w:rPr>
                <w:sz w:val="24"/>
              </w:rPr>
              <w:t xml:space="preserve">Prepoznaje postupke likova iz književnoga djela i klasificira ih na dobre/loše, ali ih teško uspoređuje  s vlastitim postupcima i postupcima osoba koje ga okružuju.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Razlikuje postupke likova iz književnog teksta, ali ih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uspoređuje prema primjeru s vlastitim postupcima i postupcima osoba koje ga okružuju.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povremeni poticaj ili </w:t>
            </w:r>
          </w:p>
          <w:p w:rsidR="00A548DC" w:rsidRDefault="00801CF6">
            <w:pPr>
              <w:spacing w:after="0"/>
              <w:ind w:left="2" w:right="39"/>
            </w:pPr>
            <w:r>
              <w:rPr>
                <w:sz w:val="24"/>
              </w:rPr>
              <w:t>kraću uputu samostalno  uspoređuje postupke likova iz književnoga teksta s vlastitim p</w:t>
            </w:r>
            <w:r>
              <w:rPr>
                <w:sz w:val="24"/>
              </w:rPr>
              <w:t xml:space="preserve">ostupcima i postupcima osoba koje ga okružuju.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600"/>
              <w:jc w:val="both"/>
            </w:pPr>
            <w:r>
              <w:rPr>
                <w:sz w:val="24"/>
              </w:rPr>
              <w:t xml:space="preserve">Argumentirano  uspoređuje postupke likova iz književnoga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teksta s vlastitim postupcima i postupcima osoba koje ga okružuju, dovodeći u vezu osobna iskustva s onima iz književnog teksta. </w:t>
            </w:r>
          </w:p>
        </w:tc>
      </w:tr>
      <w:tr w:rsidR="00A548DC">
        <w:trPr>
          <w:trHeight w:val="293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povezuje postupke likova iz književnoga teksta s vlastitim postupcima i postupcima osoba koje ga okružuju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postupke likova iz književnoga teksta s vlastitim postupcima i postupcima osoba koje ga okružuju“</w:t>
            </w:r>
            <w:r>
              <w:rPr>
                <w:sz w:val="24"/>
              </w:rPr>
              <w:t xml:space="preserve"> po </w:t>
            </w:r>
            <w:r>
              <w:rPr>
                <w:sz w:val="24"/>
              </w:rPr>
              <w:t xml:space="preserve">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43"/>
              <w:jc w:val="both"/>
            </w:pPr>
            <w:r>
              <w:rPr>
                <w:sz w:val="24"/>
              </w:rPr>
              <w:t xml:space="preserve">Isključivo prema primjeru  povezuje postupak likova iz književnoga teksta s vlastitim postupkom s naglaskom na jednu, konkretnu situaciju.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Povremeno povezuje neke postupke likova iz književnoga teksta s vlastitim postupcima i postupci</w:t>
            </w:r>
            <w:r>
              <w:rPr>
                <w:sz w:val="24"/>
              </w:rPr>
              <w:t xml:space="preserve">ma osoba koje ga okružuju.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34"/>
              <w:jc w:val="both"/>
            </w:pPr>
            <w:r>
              <w:rPr>
                <w:sz w:val="24"/>
              </w:rPr>
              <w:t xml:space="preserve">Uspješno  povezuje postupke likova iz književnoga teksta s vlastitim postupcima i postupcima osoba koje ga okružuju uz manje greške koje ne umanjuju vrijednost sposobnosti povezivanja učenika.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both"/>
            </w:pPr>
            <w:r>
              <w:rPr>
                <w:sz w:val="24"/>
              </w:rPr>
              <w:t xml:space="preserve">S lakoćom  povezuje </w:t>
            </w:r>
            <w:r>
              <w:rPr>
                <w:sz w:val="24"/>
              </w:rPr>
              <w:t xml:space="preserve">postupke likova iz književnoga teksta s vlastitim postupcima i postupcima osoba koje ga okružuju te svojim izlaganjem služi za primjer. </w:t>
            </w:r>
          </w:p>
        </w:tc>
      </w:tr>
      <w:tr w:rsidR="00A548DC">
        <w:trPr>
          <w:trHeight w:val="264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34"/>
            </w:pPr>
            <w:r>
              <w:rPr>
                <w:sz w:val="24"/>
              </w:rPr>
              <w:t xml:space="preserve">pripovijeda o događajima iz svakodnevnoga života koji su u vezi s onima u književnome tekstu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Učenik ne ostvaruje sast</w:t>
            </w:r>
            <w:r>
              <w:rPr>
                <w:sz w:val="24"/>
              </w:rPr>
              <w:t xml:space="preserve">avnicu ishoda </w:t>
            </w:r>
            <w:r>
              <w:rPr>
                <w:i/>
                <w:sz w:val="24"/>
              </w:rPr>
              <w:t>„pripovijeda o događajima iz svakodnevnoga života koji su u vezi s onima u književnome 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Uz stalno navođenje  pripovijeda o događaju iz svakodnevnoga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života koji je u vezi s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onime u književnome tekstu (jedan događaj) koristeći brojne poštapalice.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Prema zadanom planu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ili predlošku  pripovijeda o događajima iz svakodnevnoga života koji su u vezi s onima u književnome tekstu.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Pripovijeda o događajima iz svakodnevnoga života </w:t>
            </w:r>
            <w:r>
              <w:rPr>
                <w:sz w:val="24"/>
              </w:rPr>
              <w:t xml:space="preserve">koji su u vezi s onima u književnome tekstu.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Pripovijeda, povezuje, uspoređuje i nastavlja  o događajima iz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svakodnevnoga života koji su u vezi s onima u književnome tekstu. </w:t>
            </w:r>
          </w:p>
        </w:tc>
      </w:tr>
      <w:tr w:rsidR="00A548DC">
        <w:trPr>
          <w:trHeight w:val="1486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razloge zbog kojih mu se neki tekst sviđa ili ne sviđa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razloge zbog kojih mu se neki tekst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57"/>
              <w:jc w:val="both"/>
            </w:pPr>
            <w:r>
              <w:rPr>
                <w:sz w:val="24"/>
              </w:rPr>
              <w:t xml:space="preserve">Teško i uz pomoć učitelja (u vidu niza potpitanja)  objašnjava razloge zbog kojih mu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08"/>
              <w:jc w:val="both"/>
            </w:pPr>
            <w:r>
              <w:rPr>
                <w:sz w:val="24"/>
              </w:rPr>
              <w:t xml:space="preserve">Nepotpunim i djelomično ispravnim rečenicama  objašnjava razloge zbog kojih mu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34"/>
            </w:pPr>
            <w:r>
              <w:rPr>
                <w:sz w:val="24"/>
              </w:rPr>
              <w:t xml:space="preserve">Objašnjava razloge zbog kojih mu se neki tekst sviđa ili ne sviđa.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Argumentirano   objašnjava razloge zbog kojih mu se neki tekst sviđa ili ne sviđa  te svojim izlaganjem služi za primjer.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119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i/>
                <w:sz w:val="24"/>
              </w:rPr>
              <w:t>sviđa ili ne sviđa“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se neki tekst sviđa ili ne sviđa.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se neki tekst sviđa ili ne sviđa.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370"/>
        </w:trPr>
        <w:tc>
          <w:tcPr>
            <w:tcW w:w="158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60"/>
              <w:jc w:val="center"/>
            </w:pPr>
            <w:r>
              <w:rPr>
                <w:b/>
                <w:sz w:val="28"/>
              </w:rPr>
              <w:t xml:space="preserve">ISHOD: OŠ HJ B.2.2. Učenik sluša/čita književni tekst i razlikuje književne tekstove prema obliku i sadržaju. </w:t>
            </w:r>
          </w:p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4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priču, pjesmu, bajku, slikovnicu, zagonetku i igrokaz po obliku i sadržaju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priču, pjesmu, bajku, slikovnicu, zagonetku i igrokaz po obliku i sadržaju“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00"/>
              <w:jc w:val="both"/>
            </w:pPr>
            <w:r>
              <w:rPr>
                <w:sz w:val="24"/>
              </w:rPr>
              <w:t xml:space="preserve">Prepoznaje  priču, </w:t>
            </w:r>
            <w:r>
              <w:rPr>
                <w:sz w:val="24"/>
              </w:rPr>
              <w:t xml:space="preserve">pjesmu, bajku, slikovnicu, zagonetku i igrokaz po obliku i sadržaju uz dodatne upute i pomoć.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Razlikuje priču, pjesmu, bajku, slikovnicu, zagonetku i igrokaz po obliku i sadržaju prema zadanim smjernicama.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10"/>
            </w:pPr>
            <w:r>
              <w:rPr>
                <w:sz w:val="24"/>
              </w:rPr>
              <w:t>Prepoznaje i samostalno razlikuje  priču, pjesmu</w:t>
            </w:r>
            <w:r>
              <w:rPr>
                <w:sz w:val="24"/>
              </w:rPr>
              <w:t xml:space="preserve">, bajku, slikovnicu, zagonetku i igrokaz po obliku i sadržaju.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  <w:jc w:val="both"/>
            </w:pPr>
            <w:r>
              <w:rPr>
                <w:sz w:val="24"/>
              </w:rPr>
              <w:t xml:space="preserve">Prepoznaje, razlikuje i uspoređuje  priču, pjesmu,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bajku, slikovnicu, zagonetku i igrokaz po obliku i sadržaju bez pomoći. </w:t>
            </w:r>
          </w:p>
        </w:tc>
      </w:tr>
      <w:tr w:rsidR="00A548DC">
        <w:trPr>
          <w:trHeight w:val="1476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dijelove pjesme: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stih, strofa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17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„razlikuje dijelove pjesme: stih, strofa“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Prepoznaje dijelove pjesme: stih i strofa.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Razlikuje dijelove pjesme: stih i strofa.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Samostalno razlikuje dijelove pjesme: stih i strofa, prepoznaje i navodi rimu.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7"/>
            </w:pPr>
            <w:r>
              <w:rPr>
                <w:sz w:val="24"/>
              </w:rPr>
              <w:t xml:space="preserve">Prepoznaje, razlikuje i uspoređuje dijelove pjesme: stih, strofa, pjesničke slike točno i lako. </w:t>
            </w:r>
          </w:p>
        </w:tc>
      </w:tr>
      <w:tr w:rsidR="00A548DC">
        <w:trPr>
          <w:trHeight w:val="147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prepoznaje glavne i sporedne likove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glavne i sporedne likove“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Prepoznaje glavne i sporedne likove uz dodatnu pomoć i navođenje.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Prepoznaje glavne i sporedne likove.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Prepoznaje i razlikuje glavne i sporedne likove.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Prepoznaje, razlikuje i uspoređuje glavne i sporedne likove bez ikakvog navođenja. </w:t>
            </w:r>
          </w:p>
        </w:tc>
      </w:tr>
      <w:tr w:rsidR="00A548DC">
        <w:trPr>
          <w:trHeight w:val="176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počet</w:t>
            </w:r>
            <w:r>
              <w:rPr>
                <w:sz w:val="24"/>
              </w:rPr>
              <w:t xml:space="preserve">ak, središnji dio i završetak priče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početak, središnji dio i završetak priče“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81"/>
              <w:jc w:val="both"/>
            </w:pPr>
            <w:r>
              <w:rPr>
                <w:sz w:val="24"/>
              </w:rPr>
              <w:t xml:space="preserve">Djelomično  prepoznaje početak, središnji dio i završetak priče.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Uz povremeni poticaj  </w:t>
            </w:r>
            <w:r>
              <w:rPr>
                <w:sz w:val="24"/>
              </w:rPr>
              <w:t xml:space="preserve">prepoznaje početak, središnji dio i završetak priče.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132"/>
              <w:jc w:val="both"/>
            </w:pPr>
            <w:r>
              <w:rPr>
                <w:sz w:val="24"/>
              </w:rPr>
              <w:t xml:space="preserve">Prepoznaje  početak, središnji dio i završetak priče.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Samostalno i točno  prepoznaje početak, središnji dio i završetak priče. </w:t>
            </w:r>
          </w:p>
        </w:tc>
      </w:tr>
      <w:tr w:rsidR="00A548DC">
        <w:trPr>
          <w:trHeight w:val="176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uočava obilježja igrokaza za djecu: lica, dijalog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3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„uočava obilježja igrokaza za djecu: lica, dijalog“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Isključivo uz pomoć  obilježja igrokaza za djecu: lica, dijalog.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205"/>
              <w:jc w:val="both"/>
            </w:pPr>
            <w:r>
              <w:rPr>
                <w:sz w:val="24"/>
              </w:rPr>
              <w:t xml:space="preserve">Uz povremeni poticaj i potpitanja  obilježja igrokaza za djecu: lica, dijalog.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Uz poneka navođenja  obilježja igrokaza za djecu: lica, dijalog.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511"/>
              <w:jc w:val="both"/>
            </w:pPr>
            <w:r>
              <w:rPr>
                <w:sz w:val="24"/>
              </w:rPr>
              <w:t xml:space="preserve">Lako uočava  obilježja igrokaza za djecu: lica, dijalog.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1419"/>
        <w:gridCol w:w="1133"/>
        <w:gridCol w:w="2552"/>
        <w:gridCol w:w="2836"/>
      </w:tblGrid>
      <w:tr w:rsidR="00A548DC">
        <w:trPr>
          <w:trHeight w:val="147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smješta likove u vrijeme radnje i prostor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„smješta likove u vrijeme radnje i prostor“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95"/>
              <w:jc w:val="both"/>
            </w:pPr>
            <w:r>
              <w:rPr>
                <w:sz w:val="24"/>
              </w:rPr>
              <w:t xml:space="preserve">Proizvoljno i često netočno  smješta likove u vrijeme radnje i prostor.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54"/>
              <w:jc w:val="both"/>
            </w:pPr>
            <w:r>
              <w:rPr>
                <w:sz w:val="24"/>
              </w:rPr>
              <w:t xml:space="preserve">Prema zadanim smjernicama  smješta likove u vrijeme radnje i prostor.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52"/>
              <w:jc w:val="both"/>
            </w:pPr>
            <w:r>
              <w:rPr>
                <w:sz w:val="24"/>
              </w:rPr>
              <w:t xml:space="preserve">Uspješno  smješta likove u vrijeme radnje i prostor uz poneke kraće upute.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Točno, preci</w:t>
            </w:r>
            <w:r>
              <w:rPr>
                <w:sz w:val="24"/>
              </w:rPr>
              <w:t xml:space="preserve">zno i pravilno  smješta likove u vrijeme radnje i prostor .  </w:t>
            </w:r>
          </w:p>
        </w:tc>
      </w:tr>
      <w:tr w:rsidR="00A548DC">
        <w:trPr>
          <w:trHeight w:val="4407"/>
        </w:trPr>
        <w:tc>
          <w:tcPr>
            <w:tcW w:w="9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ISHOD: OŠ HJ B.2.3  </w:t>
            </w:r>
          </w:p>
          <w:p w:rsidR="00A548DC" w:rsidRDefault="00801CF6">
            <w:pPr>
              <w:spacing w:after="36" w:line="241" w:lineRule="auto"/>
              <w:ind w:right="958"/>
            </w:pPr>
            <w:r>
              <w:rPr>
                <w:b/>
                <w:sz w:val="24"/>
              </w:rPr>
              <w:t xml:space="preserve">Učenik samostalno izabire književne tekstove za slušanje/čitanje prema vlastitome interesu. Razrada ishoda: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14"/>
              <w:ind w:hanging="360"/>
            </w:pPr>
            <w:r>
              <w:rPr>
                <w:sz w:val="24"/>
              </w:rPr>
              <w:t xml:space="preserve">upoznaje se s različitim vrstama slikovnica, zbirki priča, </w:t>
            </w:r>
            <w:r>
              <w:rPr>
                <w:sz w:val="24"/>
              </w:rPr>
              <w:t xml:space="preserve">pjesama za djecu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upoznaje se s prostorom narodne knjižnice u blizini mjesta stanovanja (ili bibliobusom) 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14"/>
              <w:ind w:hanging="360"/>
            </w:pPr>
            <w:r>
              <w:rPr>
                <w:sz w:val="24"/>
              </w:rPr>
              <w:t xml:space="preserve">upoznaje se s radom dječjega odjela narodne knjižnice u blizini mjesta stanovanja 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posjećuje školsku ili narodnu knjižnicu jednom tjedno i posuđuje slikovnice i knjige za djecu za svakodnevno čitanje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36" w:line="240" w:lineRule="auto"/>
              <w:ind w:hanging="360"/>
            </w:pPr>
            <w:r>
              <w:rPr>
                <w:sz w:val="24"/>
              </w:rPr>
              <w:t>svakodnevno izabire jedan književni tekst, primjeren jezičnom razvoju, za čitanje koji mu nudi učitelj ili samostalno izabire književne te</w:t>
            </w:r>
            <w:r>
              <w:rPr>
                <w:sz w:val="24"/>
              </w:rPr>
              <w:t xml:space="preserve">kstove iz dječjih knjiga i časopisa </w:t>
            </w:r>
          </w:p>
          <w:p w:rsidR="00A548DC" w:rsidRDefault="00801CF6">
            <w:pPr>
              <w:numPr>
                <w:ilvl w:val="0"/>
                <w:numId w:val="16"/>
              </w:numPr>
              <w:spacing w:after="0" w:line="270" w:lineRule="auto"/>
              <w:ind w:hanging="360"/>
            </w:pPr>
            <w:r>
              <w:rPr>
                <w:sz w:val="24"/>
              </w:rPr>
              <w:t xml:space="preserve">preporučuje pročitane slikovnice i knjige za djecu drugim učenicima </w:t>
            </w: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objašnjava vlastiti izbor slikovnica i knjiga za djecu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jc w:val="center"/>
            </w:pPr>
            <w:r>
              <w:rPr>
                <w:b/>
                <w:sz w:val="24"/>
              </w:rPr>
              <w:t xml:space="preserve">Navedeni ishod se ne vrednuje već se prati tijekom cijele školske godine. </w:t>
            </w:r>
          </w:p>
        </w:tc>
      </w:tr>
      <w:tr w:rsidR="00A548DC">
        <w:trPr>
          <w:trHeight w:val="702"/>
        </w:trPr>
        <w:tc>
          <w:tcPr>
            <w:tcW w:w="15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282" w:right="2214"/>
              <w:jc w:val="center"/>
            </w:pPr>
            <w:r>
              <w:rPr>
                <w:b/>
                <w:sz w:val="28"/>
              </w:rPr>
              <w:t xml:space="preserve">ISHOD: OŠ HJ B.2.4. Učenik se stvaralački izražava prema vlastitome interesu potaknut  različitim iskustvima i doživljajima književnoga teksta. </w:t>
            </w:r>
          </w:p>
        </w:tc>
      </w:tr>
      <w:tr w:rsidR="00A548DC">
        <w:trPr>
          <w:trHeight w:val="314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945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35"/>
            </w:pPr>
            <w:r>
              <w:rPr>
                <w:sz w:val="24"/>
              </w:rPr>
              <w:lastRenderedPageBreak/>
              <w:t xml:space="preserve">koristi se jezičnim vještinama, aktivnim rječnikom i temeljnim znanjima radi oblikovanja uradaka u kojima dolazi do izražaja kreativnost, originalnost i stvaralačko mišljenje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„koristi se jezičnim vještinama, aktivnim </w:t>
            </w:r>
            <w:r>
              <w:rPr>
                <w:i/>
                <w:sz w:val="24"/>
              </w:rPr>
              <w:t>rječnikom i temeljnim znanjima radi oblikovanja uradaka u kojima dolazi do izražaja kreativnost, originalnost i stvaralačko mišljenje“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0"/>
            </w:pPr>
            <w:r>
              <w:rPr>
                <w:sz w:val="24"/>
              </w:rPr>
              <w:t>Samo uz poticaj  koristi se jezičnim vještinama, siromašnijim rječnikom i temeljnim znanjima radi</w:t>
            </w:r>
            <w:r>
              <w:rPr>
                <w:sz w:val="24"/>
              </w:rPr>
              <w:t xml:space="preserve"> oblikovanja uradaka u kojima dolazi do izražaja djelomična kreativnost. 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83"/>
              <w:jc w:val="both"/>
            </w:pPr>
            <w:r>
              <w:rPr>
                <w:sz w:val="24"/>
              </w:rPr>
              <w:t xml:space="preserve">Povremeno se  koristi jezičnim vještinama, aktivnim rječnikom i temeljnim znanjima radi oblikovanja uradaka u kojima dolazi do izražaja kreativnost, originalnost i </w:t>
            </w:r>
            <w:r>
              <w:rPr>
                <w:sz w:val="24"/>
              </w:rPr>
              <w:t xml:space="preserve">stvaralačko mišljenje.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80"/>
              <w:jc w:val="both"/>
            </w:pPr>
            <w:r>
              <w:rPr>
                <w:sz w:val="24"/>
              </w:rPr>
              <w:t xml:space="preserve">Često se  koristi  jezičnim vještinama, aktivnim rječnikom i temeljnim znanjima radi oblikovanja uradaka u kojima dolazi do izražaja kreativnost, originalnost i stvaralačko mišljenje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96"/>
              <w:jc w:val="both"/>
            </w:pPr>
            <w:r>
              <w:rPr>
                <w:sz w:val="24"/>
              </w:rPr>
              <w:t>Argumentirano se  koristi jezičnim vještinama, a</w:t>
            </w:r>
            <w:r>
              <w:rPr>
                <w:sz w:val="24"/>
              </w:rPr>
              <w:t xml:space="preserve">ktivnim rječnikom i temeljnim znanjima radi oblikovanja uradaka u kojima dolazi do izražaja kreativnost, originalnost i stvaralačko mišljenje. </w:t>
            </w:r>
          </w:p>
        </w:tc>
      </w:tr>
      <w:tr w:rsidR="00A548DC">
        <w:trPr>
          <w:trHeight w:val="88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istražuje, eksperimentira i slobodno radi na temi koja mu je bliska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615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 xml:space="preserve">istražuje,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Metodom pokušaja i pogrešaka i uz točno zadane smjernice i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Istražuje i radi na temi koja mu je bliska uz zadane smjernice.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Istražuje, eksperimentira i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 svakodnevnim </w:t>
            </w:r>
          </w:p>
          <w:p w:rsidR="00A548DC" w:rsidRDefault="00801CF6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situacijama  istražuje, eksperimentira i slobodno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78" w:type="dxa"/>
        <w:tblInd w:w="-992" w:type="dxa"/>
        <w:tblCellMar>
          <w:top w:w="53" w:type="dxa"/>
          <w:left w:w="107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674"/>
        <w:gridCol w:w="2713"/>
        <w:gridCol w:w="2551"/>
        <w:gridCol w:w="2552"/>
        <w:gridCol w:w="2552"/>
        <w:gridCol w:w="2836"/>
      </w:tblGrid>
      <w:tr w:rsidR="00A548DC">
        <w:trPr>
          <w:trHeight w:val="1474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21"/>
            </w:pPr>
            <w:r>
              <w:rPr>
                <w:i/>
                <w:sz w:val="24"/>
              </w:rPr>
              <w:t>eksperimentira i slobodno radi na temi koja mu je bliska“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194"/>
              <w:jc w:val="both"/>
            </w:pPr>
            <w:r>
              <w:rPr>
                <w:sz w:val="24"/>
              </w:rPr>
              <w:t xml:space="preserve">pomoć (zadane materijale s jasnim zadacima)  istražuje o  temi koja mu je bliska.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slobodno radi na temi koja mu je bliska.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radi na temi koja mu je bliska. </w:t>
            </w:r>
          </w:p>
        </w:tc>
      </w:tr>
      <w:tr w:rsidR="00A548DC">
        <w:trPr>
          <w:trHeight w:val="381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stvara različite individualne uratke: prikuplja riječi iz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mjesnoga govora te sastavlja mali zavičajni rječnik, preoblikuje pročitani književni tekst: stvara novi svršetak, mijenja postupke likova, uvodi nove likove, sudjeluje u priči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6" w:right="53"/>
              <w:jc w:val="both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 xml:space="preserve">„stvara različite individualne </w:t>
            </w:r>
          </w:p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uratke: prikuplja riječi iz mjesnoga govora te sastavlja mali zavičajni rječnik, preoblikuje pročitani književni tekst: stvara novi svršetak, mijenja postupke likova, uvodi nove likove, sudjeluje u priči“</w:t>
            </w:r>
            <w:r>
              <w:rPr>
                <w:sz w:val="24"/>
              </w:rPr>
              <w:t xml:space="preserve"> p</w:t>
            </w:r>
            <w:r>
              <w:rPr>
                <w:sz w:val="24"/>
              </w:rPr>
              <w:t xml:space="preserve">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74"/>
              <w:jc w:val="both"/>
            </w:pPr>
            <w:r>
              <w:rPr>
                <w:sz w:val="24"/>
              </w:rPr>
              <w:t xml:space="preserve">Uz predložak i jednostavne zadatke (gotove materijale) djelomično  stvara individualan uradak: razvrstava  riječi iz mjesnoga govora te ih prema uputama  slaže u  mali zavičajni rječnik.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1"/>
            </w:pPr>
            <w:r>
              <w:rPr>
                <w:sz w:val="24"/>
              </w:rPr>
              <w:t>Uz dodatne upute  stvara jednostavnije indivi</w:t>
            </w:r>
            <w:r>
              <w:rPr>
                <w:sz w:val="24"/>
              </w:rPr>
              <w:t xml:space="preserve">dualne uratke: prikuplja riječi iz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mjesnoga govora te sastavlja mali zavičajni rječnik.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86"/>
              <w:jc w:val="both"/>
            </w:pPr>
            <w:r>
              <w:rPr>
                <w:sz w:val="24"/>
              </w:rPr>
              <w:t xml:space="preserve">Samostalno  stvara različite individualne uratke: prikuplja riječi iz mjesnoga govora te sastavlja mali zavičajni rječnik,  uvodi nove likove, sudjeluje u priči.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S l</w:t>
            </w:r>
            <w:r>
              <w:rPr>
                <w:sz w:val="24"/>
              </w:rPr>
              <w:t xml:space="preserve">akoćom stvara različite individualne uratke: prikuplja riječi iz mjesnoga govora te sastavlja mali zavičajni rječnik, preoblikuje pročitani književni tekst: stvara novi svršetak, mijenja postupke likova, uvodi nove likove, sudjeluje u priči </w:t>
            </w:r>
          </w:p>
        </w:tc>
      </w:tr>
      <w:tr w:rsidR="00A548DC">
        <w:trPr>
          <w:trHeight w:val="2649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razvija vlastiti potencijal za stvaralaštvo </w:t>
            </w:r>
          </w:p>
        </w:tc>
        <w:tc>
          <w:tcPr>
            <w:tcW w:w="271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2" w:lineRule="auto"/>
              <w:ind w:left="6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6"/>
            </w:pPr>
            <w:r>
              <w:rPr>
                <w:i/>
                <w:sz w:val="24"/>
              </w:rPr>
              <w:t>„razvija vlastiti potencijal za stvaralaštvo“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364"/>
              <w:jc w:val="both"/>
            </w:pPr>
            <w:r>
              <w:rPr>
                <w:sz w:val="24"/>
              </w:rPr>
              <w:t>Isključivo uz poticaj djelomično  razvija vlastiti potencijal za stvaralaštvo (ukoliko mu se tema izra</w:t>
            </w:r>
            <w:r>
              <w:rPr>
                <w:sz w:val="24"/>
              </w:rPr>
              <w:t xml:space="preserve">zito približi na osobno iskustvo, jasnim i jednostavnim rječnikom).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Uz češći poticaj  razvija vlastiti potencijal za stvaralaštvo.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Razvija vlastiti potencijal za stvaralaštvo.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U svakodnevnim </w:t>
            </w:r>
          </w:p>
          <w:p w:rsidR="00A548DC" w:rsidRDefault="00801CF6">
            <w:pPr>
              <w:spacing w:after="0"/>
              <w:ind w:left="1"/>
              <w:jc w:val="both"/>
            </w:pPr>
            <w:r>
              <w:rPr>
                <w:sz w:val="24"/>
              </w:rPr>
              <w:t xml:space="preserve">situacijama  razvija vlastiti potencijal za stvaralaštvo. </w:t>
            </w:r>
          </w:p>
        </w:tc>
      </w:tr>
      <w:tr w:rsidR="00A548DC">
        <w:trPr>
          <w:trHeight w:val="352"/>
        </w:trPr>
        <w:tc>
          <w:tcPr>
            <w:tcW w:w="1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color w:val="C00000"/>
                <w:sz w:val="28"/>
              </w:rPr>
              <w:t xml:space="preserve">SASTAVNICA/ELEMENT VREDNOVANJA PREMA KURIKULARNIM DOKUMENTIMA: KULTURA I MEDIJI </w:t>
            </w:r>
          </w:p>
        </w:tc>
      </w:tr>
      <w:tr w:rsidR="00A548DC">
        <w:trPr>
          <w:trHeight w:val="704"/>
        </w:trPr>
        <w:tc>
          <w:tcPr>
            <w:tcW w:w="15878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074" w:right="2993"/>
              <w:jc w:val="center"/>
            </w:pPr>
            <w:r>
              <w:rPr>
                <w:b/>
                <w:sz w:val="28"/>
              </w:rPr>
              <w:t xml:space="preserve">ISHOD: OŠ HJ C.2.1. Učenik sluša/čita medijski tekst oblikovan u skladu s  početnim opismenjavanjem i izdvaja važne podatke. </w:t>
            </w:r>
          </w:p>
        </w:tc>
      </w:tr>
      <w:tr w:rsidR="00A548DC">
        <w:trPr>
          <w:trHeight w:val="312"/>
        </w:trPr>
        <w:tc>
          <w:tcPr>
            <w:tcW w:w="2675" w:type="dxa"/>
            <w:tcBorders>
              <w:top w:val="single" w:sz="9" w:space="0" w:color="DEEAF6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713" w:type="dxa"/>
            <w:tcBorders>
              <w:top w:val="single" w:sz="12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6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7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važne podatke u kratkom tekstu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važne podatke u kratkom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Metodom pokušaja i pogrešaka djelomično   prepoznaje važne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Prepoznaje važnije </w:t>
            </w:r>
            <w:r>
              <w:rPr>
                <w:sz w:val="24"/>
              </w:rPr>
              <w:t xml:space="preserve">podatke u kratkom tekstu prema uputama.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Razlikuje važno od nevažnog u kratkom tekstu i prepoznaje važne podatke.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Točno, brzo i lako se snalazi u kratkom tekstu i nalazi važne podatke.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5881" w:type="dxa"/>
        <w:tblInd w:w="-994" w:type="dxa"/>
        <w:tblCellMar>
          <w:top w:w="52" w:type="dxa"/>
          <w:left w:w="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2681"/>
        <w:gridCol w:w="2708"/>
        <w:gridCol w:w="2551"/>
        <w:gridCol w:w="1270"/>
        <w:gridCol w:w="1282"/>
        <w:gridCol w:w="2552"/>
        <w:gridCol w:w="2837"/>
      </w:tblGrid>
      <w:tr w:rsidR="00A548DC">
        <w:trPr>
          <w:trHeight w:val="59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i/>
                <w:sz w:val="24"/>
              </w:rPr>
              <w:t>tekstu“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 xml:space="preserve">podatke u kratkom tekstu.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1769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 xml:space="preserve">izdvaja iz teksta jedan ili više podataka prema zadanim uputama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08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i/>
                <w:sz w:val="24"/>
              </w:rPr>
              <w:t>„izdvaja iz teksta jedan ili više podataka prema zadanim uputama“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 w:right="12"/>
            </w:pPr>
            <w:r>
              <w:rPr>
                <w:sz w:val="24"/>
              </w:rPr>
              <w:t xml:space="preserve">Izdvaja iz teksta jedan podatak prema zadanim uputama i uz </w:t>
            </w:r>
            <w:r>
              <w:rPr>
                <w:sz w:val="24"/>
              </w:rPr>
              <w:t xml:space="preserve">pomoć.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 w:right="28"/>
            </w:pPr>
            <w:r>
              <w:rPr>
                <w:sz w:val="24"/>
              </w:rPr>
              <w:t xml:space="preserve">Izdvaja iz teksta jedan ili više podataka prema zadanim uputama i u malim spoznajnim koracima.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10"/>
            </w:pPr>
            <w:r>
              <w:rPr>
                <w:sz w:val="24"/>
              </w:rPr>
              <w:t xml:space="preserve">Samostalno  izdvaja iz </w:t>
            </w:r>
          </w:p>
          <w:p w:rsidR="00A548DC" w:rsidRDefault="00801CF6">
            <w:pPr>
              <w:spacing w:after="0"/>
              <w:ind w:left="110"/>
            </w:pPr>
            <w:r>
              <w:rPr>
                <w:sz w:val="24"/>
              </w:rPr>
              <w:t xml:space="preserve">teksta jedan ili više podataka prema zadanim uputama uz manja navođenja.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08"/>
              <w:jc w:val="both"/>
            </w:pPr>
            <w:r>
              <w:rPr>
                <w:sz w:val="24"/>
              </w:rPr>
              <w:t xml:space="preserve">Samostalno  izdvaja iz teksta jedan ili više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>podataka</w:t>
            </w:r>
            <w:r>
              <w:rPr>
                <w:sz w:val="24"/>
              </w:rPr>
              <w:t xml:space="preserve"> prema zadanim uputama bez ikakve pomoći. </w:t>
            </w:r>
          </w:p>
        </w:tc>
      </w:tr>
      <w:tr w:rsidR="00A548DC">
        <w:trPr>
          <w:trHeight w:val="148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127"/>
            </w:pPr>
            <w:r>
              <w:rPr>
                <w:sz w:val="24"/>
              </w:rPr>
              <w:t>prepričava sadržaj teksta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„prepričava sadržaj teksta“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 xml:space="preserve">Uglavnom ne  prepričava sadržaj teksta samostalno, tek uz stalna potpitanja i pomoć.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 w:right="244"/>
              <w:jc w:val="both"/>
            </w:pPr>
            <w:r>
              <w:rPr>
                <w:sz w:val="24"/>
              </w:rPr>
              <w:t xml:space="preserve">Uz potpitanja i poticaj  prepričava sadržaj teksta.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10"/>
            </w:pPr>
            <w:r>
              <w:rPr>
                <w:sz w:val="24"/>
              </w:rPr>
              <w:t xml:space="preserve">Prepričava sadržaj teksta prema planu prepričavanja.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sz w:val="24"/>
              </w:rPr>
              <w:t xml:space="preserve">Slobodno i argumentirano prepričava sadržaj teksta, neovisno ima li plan prepričavanja ili ne. </w:t>
            </w:r>
          </w:p>
        </w:tc>
      </w:tr>
      <w:tr w:rsidR="00A548DC">
        <w:trPr>
          <w:trHeight w:val="4030"/>
        </w:trPr>
        <w:tc>
          <w:tcPr>
            <w:tcW w:w="92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39" w:lineRule="auto"/>
              <w:ind w:left="108"/>
            </w:pPr>
            <w:r>
              <w:rPr>
                <w:b/>
                <w:sz w:val="28"/>
              </w:rPr>
              <w:lastRenderedPageBreak/>
              <w:t xml:space="preserve">ISHOD: </w:t>
            </w:r>
            <w:r>
              <w:rPr>
                <w:b/>
                <w:sz w:val="28"/>
              </w:rPr>
              <w:t xml:space="preserve">OŠ HJ C.2.2. Učenik razlikuje medijske sadržaje primjerene dobi i interesu.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8"/>
              </w:rPr>
              <w:t xml:space="preserve"> </w:t>
            </w:r>
          </w:p>
          <w:p w:rsidR="00A548DC" w:rsidRDefault="00801CF6">
            <w:pPr>
              <w:spacing w:after="15"/>
              <w:ind w:left="108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8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izdvaja primjerene medijske sadržaje i razgovara o njima izražavajući vlastito mišljenje  </w:t>
            </w:r>
          </w:p>
          <w:p w:rsidR="00A548DC" w:rsidRDefault="00801CF6">
            <w:pPr>
              <w:numPr>
                <w:ilvl w:val="0"/>
                <w:numId w:val="17"/>
              </w:numPr>
              <w:spacing w:after="16"/>
              <w:ind w:hanging="360"/>
            </w:pPr>
            <w:r>
              <w:rPr>
                <w:sz w:val="24"/>
              </w:rPr>
              <w:t xml:space="preserve">gleda i sluša animirane filmove, dokumentarne i igrane filmove za djecu  </w:t>
            </w:r>
          </w:p>
          <w:p w:rsidR="00A548DC" w:rsidRDefault="00801CF6">
            <w:pPr>
              <w:numPr>
                <w:ilvl w:val="0"/>
                <w:numId w:val="17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prati (gleda, sluša, doživljava) televizijske i radijske emisije za djecu obrazovnoga i dječjeg programa  </w:t>
            </w:r>
          </w:p>
          <w:p w:rsidR="00A548DC" w:rsidRDefault="00801CF6">
            <w:pPr>
              <w:numPr>
                <w:ilvl w:val="0"/>
                <w:numId w:val="17"/>
              </w:numPr>
              <w:spacing w:after="14"/>
              <w:ind w:hanging="360"/>
            </w:pPr>
            <w:r>
              <w:rPr>
                <w:sz w:val="24"/>
              </w:rPr>
              <w:t>samostalno čita kraće tekstove u književnim i zabavno-poučnim časopisima za</w:t>
            </w:r>
            <w:r>
              <w:rPr>
                <w:sz w:val="24"/>
              </w:rPr>
              <w:t xml:space="preserve"> djecu  </w:t>
            </w:r>
          </w:p>
          <w:p w:rsidR="00A548DC" w:rsidRDefault="00801CF6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sz w:val="24"/>
              </w:rPr>
              <w:t xml:space="preserve">prepoznaje obrazovne i interaktivne digitalne medije primjerene dobi i služi se njima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sz="12" w:space="0" w:color="000000"/>
              <w:left w:val="double" w:sz="12" w:space="0" w:color="000000"/>
              <w:bottom w:val="single" w:sz="12" w:space="0" w:color="000000"/>
              <w:right w:val="nil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38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:rsidR="00A548DC" w:rsidRDefault="00801CF6">
            <w:pPr>
              <w:spacing w:after="0"/>
              <w:ind w:left="591" w:right="329" w:hanging="665"/>
            </w:pPr>
            <w:r>
              <w:rPr>
                <w:b/>
                <w:sz w:val="24"/>
              </w:rPr>
              <w:t>Navedeni ishod se ne vrednuje već se prati tijekom cijele školske godine.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657"/>
        </w:trPr>
        <w:tc>
          <w:tcPr>
            <w:tcW w:w="921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108"/>
            </w:pPr>
            <w:r>
              <w:rPr>
                <w:b/>
                <w:sz w:val="24"/>
              </w:rPr>
              <w:t xml:space="preserve">ISHOD: OŠ HJ C.2.3.  </w:t>
            </w:r>
          </w:p>
          <w:p w:rsidR="00A548DC" w:rsidRDefault="00801CF6">
            <w:pPr>
              <w:spacing w:after="0" w:line="242" w:lineRule="auto"/>
              <w:ind w:left="108" w:right="398"/>
            </w:pPr>
            <w:r>
              <w:rPr>
                <w:b/>
                <w:sz w:val="24"/>
              </w:rPr>
              <w:t>Učenik posjećuje kulturne događaje primjerene dobi i iskazuje svoje mišljenje.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12"/>
              <w:ind w:left="108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18"/>
              </w:numPr>
              <w:spacing w:after="14"/>
              <w:ind w:hanging="360"/>
            </w:pPr>
            <w:r>
              <w:rPr>
                <w:sz w:val="24"/>
              </w:rPr>
              <w:t xml:space="preserve">posjećuje kulturne događaje </w:t>
            </w:r>
          </w:p>
          <w:p w:rsidR="00A548DC" w:rsidRDefault="00801CF6">
            <w:pPr>
              <w:numPr>
                <w:ilvl w:val="0"/>
                <w:numId w:val="18"/>
              </w:numPr>
              <w:spacing w:after="14"/>
              <w:ind w:hanging="360"/>
            </w:pPr>
            <w:r>
              <w:rPr>
                <w:sz w:val="24"/>
              </w:rPr>
              <w:t xml:space="preserve">razgovara s ostalim učenicima nakon kulturnoga događaja </w:t>
            </w:r>
          </w:p>
          <w:p w:rsidR="00A548DC" w:rsidRDefault="00801CF6">
            <w:pPr>
              <w:numPr>
                <w:ilvl w:val="0"/>
                <w:numId w:val="18"/>
              </w:numPr>
              <w:spacing w:after="14"/>
              <w:ind w:hanging="360"/>
            </w:pPr>
            <w:r>
              <w:rPr>
                <w:sz w:val="24"/>
              </w:rPr>
              <w:t xml:space="preserve">izdvaja što mu se sviđa ili ne sviđa u vezi s kulturnim događajem </w:t>
            </w:r>
          </w:p>
          <w:p w:rsidR="00A548DC" w:rsidRDefault="00801CF6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sz w:val="24"/>
              </w:rPr>
              <w:t xml:space="preserve">iskazuje svoj doživljaj nakon kulturnog događaja crtežom, slikom, govorom ili kraćim pisanim rečenicama </w:t>
            </w:r>
          </w:p>
        </w:tc>
        <w:tc>
          <w:tcPr>
            <w:tcW w:w="1282" w:type="dxa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nil"/>
            </w:tcBorders>
          </w:tcPr>
          <w:p w:rsidR="00A548DC" w:rsidRDefault="00A548DC"/>
        </w:tc>
        <w:tc>
          <w:tcPr>
            <w:tcW w:w="538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053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053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053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053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591" w:right="276" w:hanging="665"/>
            </w:pPr>
            <w:r>
              <w:rPr>
                <w:b/>
                <w:sz w:val="24"/>
              </w:rPr>
              <w:t>Navedeni ishod se ne vrednuje već se prati  tijekom cijele školske godine.</w:t>
            </w:r>
            <w:r>
              <w:rPr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273"/>
        <w:ind w:left="57"/>
        <w:jc w:val="center"/>
      </w:pPr>
      <w:r>
        <w:rPr>
          <w:b/>
          <w:sz w:val="28"/>
        </w:rPr>
        <w:t xml:space="preserve"> </w:t>
      </w:r>
    </w:p>
    <w:p w:rsidR="00A548DC" w:rsidRDefault="00801CF6">
      <w:pPr>
        <w:pStyle w:val="Naslov4"/>
        <w:spacing w:after="4"/>
      </w:pPr>
      <w:r>
        <w:t xml:space="preserve">NASTAVNI PREDMET:  LIKOVNA KULTURA </w:t>
      </w:r>
    </w:p>
    <w:p w:rsidR="00A548DC" w:rsidRDefault="00801CF6">
      <w:pPr>
        <w:spacing w:after="161"/>
      </w:pPr>
      <w:r>
        <w:rPr>
          <w:sz w:val="24"/>
        </w:rPr>
        <w:t xml:space="preserve"> </w:t>
      </w:r>
    </w:p>
    <w:p w:rsidR="00A548DC" w:rsidRDefault="00801CF6">
      <w:pPr>
        <w:spacing w:after="191" w:line="268" w:lineRule="auto"/>
        <w:ind w:left="-5" w:right="5" w:hanging="10"/>
      </w:pPr>
      <w:r>
        <w:rPr>
          <w:i/>
          <w:sz w:val="24"/>
        </w:rPr>
        <w:t>Učenje i poučava</w:t>
      </w:r>
      <w:r>
        <w:rPr>
          <w:i/>
          <w:sz w:val="24"/>
        </w:rPr>
        <w:t xml:space="preserve">nje predmeta Likovna kultura u 2. razredu osnovne škole organizira se kao niz manjih ili većih cjelina vezanih uz zadane i izborne teme. </w:t>
      </w:r>
    </w:p>
    <w:p w:rsidR="00A548DC" w:rsidRDefault="00801CF6">
      <w:pPr>
        <w:spacing w:after="171"/>
        <w:ind w:left="-5" w:hanging="10"/>
      </w:pPr>
      <w:r>
        <w:rPr>
          <w:b/>
          <w:i/>
          <w:sz w:val="28"/>
        </w:rPr>
        <w:t xml:space="preserve">Zadane teme: </w:t>
      </w:r>
    </w:p>
    <w:p w:rsidR="00A548DC" w:rsidRDefault="00801CF6">
      <w:pPr>
        <w:numPr>
          <w:ilvl w:val="0"/>
          <w:numId w:val="3"/>
        </w:numPr>
        <w:spacing w:after="44" w:line="268" w:lineRule="auto"/>
        <w:ind w:right="5" w:hanging="360"/>
      </w:pPr>
      <w:r>
        <w:rPr>
          <w:b/>
          <w:i/>
          <w:sz w:val="24"/>
        </w:rPr>
        <w:t>Slika, igra, priča:</w:t>
      </w:r>
      <w:r>
        <w:rPr>
          <w:i/>
          <w:sz w:val="24"/>
        </w:rPr>
        <w:t xml:space="preserve"> </w:t>
      </w:r>
      <w:r>
        <w:rPr>
          <w:i/>
          <w:sz w:val="24"/>
        </w:rPr>
        <w:t xml:space="preserve">učenik istražuje različite odnose između slike i priče proizašle iz osobnih doživljaja. Kao poticaj koristi igru, umjetnička djela, literarne i glazbene predloške (ispričati priču kombinacijama boja, kontrasta, ritma itd.). </w:t>
      </w:r>
    </w:p>
    <w:p w:rsidR="00A548DC" w:rsidRDefault="00801CF6">
      <w:pPr>
        <w:numPr>
          <w:ilvl w:val="0"/>
          <w:numId w:val="3"/>
        </w:numPr>
        <w:spacing w:after="44" w:line="268" w:lineRule="auto"/>
        <w:ind w:right="5" w:hanging="360"/>
      </w:pPr>
      <w:r>
        <w:rPr>
          <w:b/>
          <w:i/>
          <w:sz w:val="24"/>
        </w:rPr>
        <w:lastRenderedPageBreak/>
        <w:t>Vidljivo-nevidljivo:</w:t>
      </w:r>
      <w:r>
        <w:rPr>
          <w:i/>
          <w:sz w:val="24"/>
        </w:rPr>
        <w:t xml:space="preserve"> </w:t>
      </w:r>
      <w:r>
        <w:rPr>
          <w:i/>
          <w:sz w:val="24"/>
        </w:rPr>
        <w:t xml:space="preserve">učenik koristi likovnu ili vizualnu umjetnost kao mogućnost interpretacije vidljivoga (svijeta koji ga okružuje) i izražavanja nevidljivoga (unutarnjega svijeta osjećaja, misli i stavova). </w:t>
      </w:r>
    </w:p>
    <w:p w:rsidR="00A548DC" w:rsidRDefault="00801CF6">
      <w:pPr>
        <w:numPr>
          <w:ilvl w:val="0"/>
          <w:numId w:val="3"/>
        </w:numPr>
        <w:spacing w:after="44" w:line="268" w:lineRule="auto"/>
        <w:ind w:right="5" w:hanging="360"/>
      </w:pPr>
      <w:r>
        <w:rPr>
          <w:b/>
          <w:i/>
          <w:sz w:val="24"/>
        </w:rPr>
        <w:t>Priroda i oblik:</w:t>
      </w:r>
      <w:r>
        <w:rPr>
          <w:i/>
          <w:sz w:val="24"/>
        </w:rPr>
        <w:t xml:space="preserve"> učenik istražuje prirodu različitim osjetilima (v</w:t>
      </w:r>
      <w:r>
        <w:rPr>
          <w:i/>
          <w:sz w:val="24"/>
        </w:rPr>
        <w:t xml:space="preserve">izualni opažaj, taktilni i prostorni doživljaj: uočavanje detalja, boja, površina, odnosa veličina i oblika, ritma, građe oblika itd.).  </w:t>
      </w:r>
    </w:p>
    <w:p w:rsidR="00A548DC" w:rsidRDefault="00801CF6">
      <w:pPr>
        <w:numPr>
          <w:ilvl w:val="0"/>
          <w:numId w:val="3"/>
        </w:numPr>
        <w:spacing w:after="189" w:line="268" w:lineRule="auto"/>
        <w:ind w:right="5" w:hanging="360"/>
      </w:pPr>
      <w:r>
        <w:rPr>
          <w:b/>
          <w:i/>
          <w:sz w:val="24"/>
        </w:rPr>
        <w:t>Prostor u kojem boravim:</w:t>
      </w:r>
      <w:r>
        <w:rPr>
          <w:i/>
          <w:sz w:val="24"/>
        </w:rPr>
        <w:t xml:space="preserve"> učenik istražuje povezanost oblikovanja prostora u kojem svakodnevno boravi s kvalitetom vlas</w:t>
      </w:r>
      <w:r>
        <w:rPr>
          <w:i/>
          <w:sz w:val="24"/>
        </w:rPr>
        <w:t xml:space="preserve">titog života (namjena, veličina, boja, oblik, granice prostora itd.). </w:t>
      </w:r>
    </w:p>
    <w:p w:rsidR="00A548DC" w:rsidRDefault="00801CF6">
      <w:pPr>
        <w:spacing w:after="171"/>
        <w:ind w:left="-5" w:hanging="10"/>
      </w:pPr>
      <w:r>
        <w:rPr>
          <w:b/>
          <w:i/>
          <w:sz w:val="28"/>
        </w:rPr>
        <w:t xml:space="preserve">Izborne teme: </w:t>
      </w:r>
    </w:p>
    <w:p w:rsidR="00A548DC" w:rsidRDefault="00801CF6">
      <w:pPr>
        <w:numPr>
          <w:ilvl w:val="0"/>
          <w:numId w:val="3"/>
        </w:numPr>
        <w:spacing w:after="44" w:line="268" w:lineRule="auto"/>
        <w:ind w:right="5" w:hanging="360"/>
      </w:pPr>
      <w:r>
        <w:rPr>
          <w:b/>
          <w:i/>
          <w:sz w:val="24"/>
        </w:rPr>
        <w:t>Zajedno smo različiti:</w:t>
      </w:r>
      <w:r>
        <w:rPr>
          <w:i/>
          <w:sz w:val="24"/>
        </w:rPr>
        <w:t xml:space="preserve"> učenik likovnim i vizualnim izražavanjem istražuje pripadnost skupini, vršnjacima, obitelji i zajednici te važnost prihvaćanja različitosti, međuso</w:t>
      </w:r>
      <w:r>
        <w:rPr>
          <w:i/>
          <w:sz w:val="24"/>
        </w:rPr>
        <w:t xml:space="preserve">bnog uvažavanja i tolerancije. </w:t>
      </w:r>
    </w:p>
    <w:p w:rsidR="00A548DC" w:rsidRDefault="00801CF6">
      <w:pPr>
        <w:numPr>
          <w:ilvl w:val="0"/>
          <w:numId w:val="3"/>
        </w:numPr>
        <w:spacing w:after="199" w:line="335" w:lineRule="auto"/>
        <w:ind w:right="5" w:hanging="360"/>
      </w:pPr>
      <w:r>
        <w:rPr>
          <w:b/>
          <w:i/>
          <w:sz w:val="24"/>
        </w:rPr>
        <w:t xml:space="preserve">Umjetnost i zajednica: </w:t>
      </w:r>
      <w:r>
        <w:rPr>
          <w:i/>
          <w:sz w:val="24"/>
        </w:rPr>
        <w:t>učenik istražuje likovno i vizualno oblikovanje kao sastavni dio života pojedinca i zajednice (prisutnost likovnog i vizualnog oblikovanja u svakodnevnom okruženju; dizajn, primijenjena umjetnost, vizu</w:t>
      </w:r>
      <w:r>
        <w:rPr>
          <w:i/>
          <w:sz w:val="24"/>
        </w:rPr>
        <w:t xml:space="preserve">alne komunikacije, kazalište, spomenici, muzeji, galerije, izložbe, ulična umjetnost). </w:t>
      </w:r>
      <w:r>
        <w:rPr>
          <w:b/>
          <w:i/>
          <w:sz w:val="24"/>
        </w:rPr>
        <w:t xml:space="preserve">A.1.1. Obvezni likovni pojmovi: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Točka, crta.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Dugine boje, osnovne i izvedene boje, miješanje boja.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Razlika između lika i tijela. </w:t>
      </w:r>
    </w:p>
    <w:p w:rsidR="00A548DC" w:rsidRDefault="00801CF6">
      <w:pPr>
        <w:numPr>
          <w:ilvl w:val="0"/>
          <w:numId w:val="4"/>
        </w:numPr>
        <w:spacing w:after="4" w:line="265" w:lineRule="auto"/>
        <w:ind w:right="5" w:hanging="360"/>
      </w:pPr>
      <w:r>
        <w:rPr>
          <w:i/>
          <w:sz w:val="24"/>
        </w:rPr>
        <w:t xml:space="preserve">Ploha, lik, geometrijski i slobodni </w:t>
      </w:r>
      <w:r>
        <w:rPr>
          <w:i/>
          <w:sz w:val="24"/>
        </w:rPr>
        <w:t xml:space="preserve">likovi, mrlja, potez.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Hrapava i glatka površina.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Masa i prostor: puno, prazno, geometrijska i slobodna tijela, obla i uglata tijela; građenje, dodavanje i oduzimanje oblika. </w:t>
      </w:r>
    </w:p>
    <w:p w:rsidR="00A548DC" w:rsidRDefault="00801CF6">
      <w:pPr>
        <w:numPr>
          <w:ilvl w:val="0"/>
          <w:numId w:val="4"/>
        </w:numPr>
        <w:spacing w:after="4" w:line="265" w:lineRule="auto"/>
        <w:ind w:right="5" w:hanging="360"/>
      </w:pPr>
      <w:r>
        <w:rPr>
          <w:i/>
          <w:sz w:val="24"/>
        </w:rPr>
        <w:t xml:space="preserve">Ritam: ponavljanje i izmjena oblika na plohi i u prostoru. </w:t>
      </w:r>
    </w:p>
    <w:p w:rsidR="00A548DC" w:rsidRDefault="00801CF6">
      <w:pPr>
        <w:numPr>
          <w:ilvl w:val="0"/>
          <w:numId w:val="4"/>
        </w:numPr>
        <w:spacing w:after="4" w:line="265" w:lineRule="auto"/>
        <w:ind w:right="5" w:hanging="360"/>
      </w:pPr>
      <w:r>
        <w:rPr>
          <w:i/>
          <w:sz w:val="24"/>
        </w:rPr>
        <w:t>Odnosi: veće, manje</w:t>
      </w:r>
      <w:r>
        <w:rPr>
          <w:i/>
          <w:sz w:val="24"/>
        </w:rPr>
        <w:t xml:space="preserve">, jednako na plohi i u prostoru; dodavanje i oduzimanje oblika. </w:t>
      </w:r>
    </w:p>
    <w:p w:rsidR="00A548DC" w:rsidRDefault="00801CF6">
      <w:pPr>
        <w:spacing w:after="257"/>
        <w:ind w:left="802"/>
      </w:pPr>
      <w:r>
        <w:rPr>
          <w:i/>
          <w:sz w:val="24"/>
        </w:rPr>
        <w:t xml:space="preserve"> </w:t>
      </w:r>
    </w:p>
    <w:p w:rsidR="00A548DC" w:rsidRDefault="00801CF6">
      <w:pPr>
        <w:spacing w:after="4" w:line="488" w:lineRule="auto"/>
        <w:ind w:left="67" w:right="7990" w:hanging="82"/>
      </w:pPr>
      <w:r>
        <w:rPr>
          <w:b/>
          <w:i/>
          <w:sz w:val="24"/>
        </w:rPr>
        <w:t xml:space="preserve">A.1.2. Sadržaji za ostvarivanje odgojno-obrazovnih ishoda </w:t>
      </w:r>
      <w:r>
        <w:rPr>
          <w:i/>
          <w:sz w:val="24"/>
        </w:rPr>
        <w:t xml:space="preserve">Učenik koristi neke od predloženih likovnih materijala i tehnika: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 xml:space="preserve">crtački: olovka, ugljen, kreda, flomaster, tuš i drvce, tuš i kist. </w:t>
      </w:r>
    </w:p>
    <w:p w:rsidR="00A548DC" w:rsidRDefault="00801CF6">
      <w:pPr>
        <w:numPr>
          <w:ilvl w:val="0"/>
          <w:numId w:val="4"/>
        </w:numPr>
        <w:spacing w:after="65" w:line="268" w:lineRule="auto"/>
        <w:ind w:right="5" w:hanging="360"/>
      </w:pPr>
      <w:r>
        <w:rPr>
          <w:i/>
          <w:sz w:val="24"/>
        </w:rPr>
        <w:t xml:space="preserve">slikarski: akvarel, gvaš, tempere, pastel, kolaž papir, kolaž iz časopisa. </w:t>
      </w:r>
    </w:p>
    <w:p w:rsidR="00A548DC" w:rsidRDefault="00801CF6">
      <w:pPr>
        <w:numPr>
          <w:ilvl w:val="0"/>
          <w:numId w:val="4"/>
        </w:numPr>
        <w:spacing w:after="4" w:line="268" w:lineRule="auto"/>
        <w:ind w:right="5" w:hanging="360"/>
      </w:pPr>
      <w:r>
        <w:rPr>
          <w:i/>
          <w:sz w:val="24"/>
        </w:rPr>
        <w:t>prostorno-</w:t>
      </w:r>
      <w:proofErr w:type="spellStart"/>
      <w:r>
        <w:rPr>
          <w:i/>
          <w:sz w:val="24"/>
        </w:rPr>
        <w:t>plastički</w:t>
      </w:r>
      <w:proofErr w:type="spellEnd"/>
      <w:r>
        <w:rPr>
          <w:i/>
          <w:sz w:val="24"/>
        </w:rPr>
        <w:t xml:space="preserve">: glina, </w:t>
      </w:r>
      <w:proofErr w:type="spellStart"/>
      <w:r>
        <w:rPr>
          <w:i/>
          <w:sz w:val="24"/>
        </w:rPr>
        <w:t>glinamol</w:t>
      </w:r>
      <w:proofErr w:type="spellEnd"/>
      <w:r>
        <w:rPr>
          <w:i/>
          <w:sz w:val="24"/>
        </w:rPr>
        <w:t>, papir-plastika, ambalaža i drugi materijali.</w:t>
      </w:r>
      <w:r>
        <w:rPr>
          <w:b/>
          <w:i/>
          <w:sz w:val="28"/>
        </w:rPr>
        <w:t xml:space="preserve"> </w:t>
      </w:r>
    </w:p>
    <w:p w:rsidR="00A548DC" w:rsidRDefault="00801CF6">
      <w:pPr>
        <w:spacing w:after="328"/>
      </w:pPr>
      <w:r>
        <w:rPr>
          <w:b/>
          <w:i/>
          <w:sz w:val="10"/>
        </w:rPr>
        <w:t xml:space="preserve"> </w:t>
      </w:r>
    </w:p>
    <w:p w:rsidR="00A548DC" w:rsidRDefault="00801CF6">
      <w:pPr>
        <w:spacing w:after="122"/>
        <w:ind w:left="-5" w:hanging="10"/>
      </w:pPr>
      <w:r>
        <w:rPr>
          <w:b/>
          <w:i/>
          <w:sz w:val="28"/>
        </w:rPr>
        <w:lastRenderedPageBreak/>
        <w:t>Razina usvojenosti odnosi</w:t>
      </w:r>
      <w:r>
        <w:rPr>
          <w:b/>
          <w:i/>
          <w:sz w:val="28"/>
        </w:rPr>
        <w:t xml:space="preserve"> se na konkretnu demonstraciju na nastavi te se može i ne mora </w:t>
      </w:r>
      <w:proofErr w:type="spellStart"/>
      <w:r>
        <w:rPr>
          <w:b/>
          <w:i/>
          <w:sz w:val="28"/>
        </w:rPr>
        <w:t>sumativno</w:t>
      </w:r>
      <w:proofErr w:type="spellEnd"/>
      <w:r>
        <w:rPr>
          <w:b/>
          <w:i/>
          <w:sz w:val="28"/>
        </w:rPr>
        <w:t xml:space="preserve"> vrednovati. </w:t>
      </w:r>
    </w:p>
    <w:p w:rsidR="00A548DC" w:rsidRDefault="00801CF6">
      <w:pPr>
        <w:spacing w:after="192"/>
      </w:pPr>
      <w:r>
        <w:rPr>
          <w:b/>
          <w:i/>
          <w:sz w:val="24"/>
        </w:rPr>
        <w:t>B.1.1. Učenik prepoznaje različite oblike likovnih i vizualnih umjetnosti:</w:t>
      </w:r>
      <w:r>
        <w:rPr>
          <w:b/>
          <w:i/>
        </w:rPr>
        <w:t xml:space="preserve"> </w:t>
      </w:r>
    </w:p>
    <w:p w:rsidR="00A548DC" w:rsidRDefault="00801CF6">
      <w:pPr>
        <w:numPr>
          <w:ilvl w:val="0"/>
          <w:numId w:val="4"/>
        </w:numPr>
        <w:spacing w:after="30" w:line="268" w:lineRule="auto"/>
        <w:ind w:right="5" w:hanging="360"/>
      </w:pPr>
      <w:r>
        <w:rPr>
          <w:i/>
          <w:sz w:val="24"/>
        </w:rPr>
        <w:t xml:space="preserve">crtež,  </w:t>
      </w:r>
    </w:p>
    <w:p w:rsidR="00A548DC" w:rsidRDefault="00801CF6">
      <w:pPr>
        <w:numPr>
          <w:ilvl w:val="0"/>
          <w:numId w:val="4"/>
        </w:numPr>
        <w:spacing w:after="32" w:line="265" w:lineRule="auto"/>
        <w:ind w:right="5" w:hanging="360"/>
      </w:pPr>
      <w:r>
        <w:rPr>
          <w:i/>
          <w:sz w:val="24"/>
        </w:rPr>
        <w:t xml:space="preserve">slikarstvo,  </w:t>
      </w:r>
    </w:p>
    <w:p w:rsidR="00A548DC" w:rsidRDefault="00801CF6">
      <w:pPr>
        <w:numPr>
          <w:ilvl w:val="0"/>
          <w:numId w:val="4"/>
        </w:numPr>
        <w:spacing w:after="31" w:line="265" w:lineRule="auto"/>
        <w:ind w:right="5" w:hanging="360"/>
      </w:pPr>
      <w:r>
        <w:rPr>
          <w:i/>
          <w:sz w:val="24"/>
        </w:rPr>
        <w:t xml:space="preserve">skulptura,  </w:t>
      </w:r>
    </w:p>
    <w:p w:rsidR="00A548DC" w:rsidRDefault="00801CF6">
      <w:pPr>
        <w:numPr>
          <w:ilvl w:val="0"/>
          <w:numId w:val="4"/>
        </w:numPr>
        <w:spacing w:after="31" w:line="265" w:lineRule="auto"/>
        <w:ind w:right="5" w:hanging="360"/>
      </w:pPr>
      <w:r>
        <w:rPr>
          <w:i/>
          <w:sz w:val="24"/>
        </w:rPr>
        <w:t xml:space="preserve">vizualne komunikacije i dizajn,  </w:t>
      </w:r>
    </w:p>
    <w:p w:rsidR="00A548DC" w:rsidRDefault="00801CF6">
      <w:pPr>
        <w:numPr>
          <w:ilvl w:val="0"/>
          <w:numId w:val="4"/>
        </w:numPr>
        <w:spacing w:after="31" w:line="265" w:lineRule="auto"/>
        <w:ind w:right="5" w:hanging="360"/>
      </w:pPr>
      <w:r>
        <w:rPr>
          <w:i/>
          <w:sz w:val="24"/>
        </w:rPr>
        <w:t>arhitektura i urbanizam,</w:t>
      </w:r>
      <w:r>
        <w:rPr>
          <w:i/>
          <w:sz w:val="24"/>
        </w:rPr>
        <w:t xml:space="preserve">  </w:t>
      </w:r>
    </w:p>
    <w:p w:rsidR="00A548DC" w:rsidRDefault="00801CF6">
      <w:pPr>
        <w:numPr>
          <w:ilvl w:val="0"/>
          <w:numId w:val="4"/>
        </w:numPr>
        <w:spacing w:after="151" w:line="265" w:lineRule="auto"/>
        <w:ind w:right="5" w:hanging="360"/>
      </w:pPr>
      <w:r>
        <w:rPr>
          <w:i/>
          <w:sz w:val="24"/>
        </w:rPr>
        <w:t xml:space="preserve">animirani film,  </w:t>
      </w: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ilustracija,  </w:t>
      </w:r>
      <w:r>
        <w:rPr>
          <w:rFonts w:ascii="Wingdings" w:eastAsia="Wingdings" w:hAnsi="Wingdings" w:cs="Wingdings"/>
          <w:sz w:val="24"/>
        </w:rPr>
        <w:t>✓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i/>
          <w:sz w:val="24"/>
        </w:rPr>
        <w:t>lutkarstvo</w:t>
      </w:r>
      <w:proofErr w:type="spellEnd"/>
      <w:r>
        <w:rPr>
          <w:i/>
          <w:sz w:val="24"/>
        </w:rPr>
        <w:t xml:space="preserve">. </w:t>
      </w:r>
    </w:p>
    <w:p w:rsidR="00A548DC" w:rsidRDefault="00801CF6">
      <w:pPr>
        <w:spacing w:after="312" w:line="268" w:lineRule="auto"/>
        <w:ind w:left="-5" w:right="5" w:hanging="10"/>
      </w:pPr>
      <w:r>
        <w:rPr>
          <w:i/>
          <w:sz w:val="24"/>
        </w:rPr>
        <w:t xml:space="preserve">Tijekom prve dvije godine učenja učenik u stvarnome prostoru upoznaje i istražuje barem jedan od navedenih tipova spomenika: skulptura u javnom prostoru i elementi grada/sela (arhitektura i urbanizam). </w:t>
      </w:r>
    </w:p>
    <w:p w:rsidR="00A548DC" w:rsidRDefault="00801CF6">
      <w:pPr>
        <w:spacing w:after="212"/>
        <w:ind w:left="-5" w:hanging="10"/>
      </w:pPr>
      <w:r>
        <w:rPr>
          <w:b/>
          <w:i/>
          <w:sz w:val="28"/>
        </w:rPr>
        <w:t xml:space="preserve">Vrednovanje naučenoga </w:t>
      </w:r>
    </w:p>
    <w:p w:rsidR="00A548DC" w:rsidRDefault="00801CF6">
      <w:pPr>
        <w:spacing w:after="249" w:line="268" w:lineRule="auto"/>
        <w:ind w:left="-5" w:right="5" w:hanging="10"/>
      </w:pPr>
      <w:r>
        <w:rPr>
          <w:i/>
          <w:sz w:val="24"/>
        </w:rPr>
        <w:t xml:space="preserve">Vrednovanje se naučenoga provodi u skladu s ostvarenošću odgojno-obrazovnih ishoda raspoređenih u tri domene.  </w:t>
      </w:r>
    </w:p>
    <w:p w:rsidR="00A548DC" w:rsidRDefault="00801CF6">
      <w:pPr>
        <w:spacing w:after="298" w:line="265" w:lineRule="auto"/>
        <w:ind w:left="10" w:hanging="10"/>
      </w:pPr>
      <w:r>
        <w:rPr>
          <w:i/>
          <w:sz w:val="24"/>
        </w:rPr>
        <w:t xml:space="preserve">Domena </w:t>
      </w:r>
      <w:r>
        <w:rPr>
          <w:b/>
          <w:i/>
          <w:sz w:val="24"/>
        </w:rPr>
        <w:t>Stvaralaštvo i produktivnost</w:t>
      </w:r>
      <w:r>
        <w:rPr>
          <w:i/>
          <w:sz w:val="24"/>
        </w:rPr>
        <w:t xml:space="preserve"> polazište je i poveznica svih odgojno-obrazovnih ishoda te iz nje proizlaze dva eleme</w:t>
      </w:r>
      <w:r>
        <w:rPr>
          <w:i/>
          <w:sz w:val="24"/>
        </w:rPr>
        <w:t xml:space="preserve">nta vrednovanja:  </w:t>
      </w:r>
    </w:p>
    <w:p w:rsidR="00A548DC" w:rsidRDefault="00801CF6">
      <w:pPr>
        <w:numPr>
          <w:ilvl w:val="0"/>
          <w:numId w:val="5"/>
        </w:numPr>
        <w:spacing w:after="4" w:line="268" w:lineRule="auto"/>
        <w:ind w:right="3" w:hanging="360"/>
      </w:pPr>
      <w:r>
        <w:rPr>
          <w:i/>
          <w:sz w:val="24"/>
        </w:rPr>
        <w:t xml:space="preserve">stvaralaštvo (stvaralački proces) i  </w:t>
      </w:r>
    </w:p>
    <w:p w:rsidR="00A548DC" w:rsidRDefault="00801CF6">
      <w:pPr>
        <w:numPr>
          <w:ilvl w:val="0"/>
          <w:numId w:val="5"/>
        </w:numPr>
        <w:spacing w:after="4" w:line="265" w:lineRule="auto"/>
        <w:ind w:right="3" w:hanging="360"/>
      </w:pPr>
      <w:r>
        <w:rPr>
          <w:i/>
          <w:sz w:val="24"/>
        </w:rPr>
        <w:t xml:space="preserve">produktivnost (likovni i vizualni izraz: realizacija ideje u formi, materijalu i mediju).  </w:t>
      </w:r>
    </w:p>
    <w:p w:rsidR="00A548DC" w:rsidRDefault="00801CF6">
      <w:pPr>
        <w:spacing w:after="251" w:line="268" w:lineRule="auto"/>
        <w:ind w:left="-5" w:right="5" w:hanging="10"/>
      </w:pPr>
      <w:r>
        <w:rPr>
          <w:i/>
          <w:sz w:val="24"/>
        </w:rPr>
        <w:t>Vrednovanje ishoda iz te domene predstavlja težište procjene postignuća učenika dok se vrednovanje realizac</w:t>
      </w:r>
      <w:r>
        <w:rPr>
          <w:i/>
          <w:sz w:val="24"/>
        </w:rPr>
        <w:t xml:space="preserve">ije ishoda iz drugih domena nadovezuje na nju.  </w:t>
      </w:r>
    </w:p>
    <w:p w:rsidR="00A548DC" w:rsidRDefault="00801CF6">
      <w:pPr>
        <w:spacing w:after="316" w:line="241" w:lineRule="auto"/>
        <w:ind w:right="4"/>
        <w:jc w:val="both"/>
      </w:pPr>
      <w:r>
        <w:rPr>
          <w:i/>
          <w:sz w:val="24"/>
        </w:rPr>
        <w:t xml:space="preserve">Odgojno obrazovni ishodi domena </w:t>
      </w:r>
      <w:r>
        <w:rPr>
          <w:b/>
          <w:i/>
          <w:sz w:val="24"/>
        </w:rPr>
        <w:t>Doživljaj i kritički stav</w:t>
      </w:r>
      <w:r>
        <w:rPr>
          <w:i/>
          <w:sz w:val="24"/>
        </w:rPr>
        <w:t xml:space="preserve"> te </w:t>
      </w:r>
      <w:r>
        <w:rPr>
          <w:b/>
          <w:i/>
          <w:sz w:val="24"/>
        </w:rPr>
        <w:t>Umjetnost u kontekstu</w:t>
      </w:r>
      <w:r>
        <w:rPr>
          <w:i/>
          <w:sz w:val="24"/>
        </w:rPr>
        <w:t xml:space="preserve"> vrednuju se zajedno. U prvoj i drugoj godini učenja veća se važnost u vrednovanju elementa kritičko mišljenje i kontekst daj</w:t>
      </w:r>
      <w:r>
        <w:rPr>
          <w:i/>
          <w:sz w:val="24"/>
        </w:rPr>
        <w:t xml:space="preserve">e doživljaju, a od trećeg do osmog razreda razvoju kritičkoga mišljenja i povezivanju stvaralačkoga procesa s različitim kontekstima.  </w:t>
      </w:r>
    </w:p>
    <w:p w:rsidR="00A548DC" w:rsidRDefault="00801CF6">
      <w:pPr>
        <w:spacing w:after="251"/>
        <w:ind w:left="-5" w:hanging="10"/>
      </w:pPr>
      <w:r>
        <w:rPr>
          <w:b/>
          <w:i/>
          <w:sz w:val="28"/>
        </w:rPr>
        <w:t xml:space="preserve">Elementi ocjenjivanja i vrednovanja od prvog do četvrtog razreda osnovne škole uključuju: </w:t>
      </w:r>
    </w:p>
    <w:p w:rsidR="00A548DC" w:rsidRDefault="00801CF6">
      <w:pPr>
        <w:spacing w:after="250" w:line="268" w:lineRule="auto"/>
        <w:ind w:left="1090" w:right="5512" w:hanging="10"/>
      </w:pP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stvaralaštvo (stvaralački proces)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stvaranje udaljenih asocijacija (izbjegavanje šablonskih i stereotipnih prikaza)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prepoznaje učinjeno i na temelju toga poduzima sljedeće korake. </w:t>
      </w:r>
    </w:p>
    <w:p w:rsidR="00A548DC" w:rsidRDefault="00801CF6">
      <w:pPr>
        <w:spacing w:after="287" w:line="268" w:lineRule="auto"/>
        <w:ind w:left="-5" w:right="5" w:hanging="10"/>
      </w:pPr>
      <w:r>
        <w:rPr>
          <w:i/>
          <w:sz w:val="24"/>
        </w:rPr>
        <w:lastRenderedPageBreak/>
        <w:t>Načini praćenja su: diskusija, skice, bilješke (razrada procesa izvedbe)</w:t>
      </w:r>
      <w:r>
        <w:rPr>
          <w:i/>
          <w:sz w:val="24"/>
        </w:rPr>
        <w:t xml:space="preserve">, likovni ili vizualni rad.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11"/>
        <w:ind w:left="-5" w:hanging="10"/>
      </w:pPr>
      <w:r>
        <w:rPr>
          <w:b/>
          <w:sz w:val="28"/>
        </w:rPr>
        <w:t xml:space="preserve">Tekst u kurzivu je u cijelosti preuzet iz Kurikuluma za Likovnu kulturu. </w:t>
      </w:r>
    </w:p>
    <w:p w:rsidR="00A548DC" w:rsidRDefault="00801CF6">
      <w:pPr>
        <w:spacing w:after="257"/>
      </w:pPr>
      <w:r>
        <w:rPr>
          <w:i/>
          <w:sz w:val="24"/>
        </w:rPr>
        <w:t xml:space="preserve"> </w:t>
      </w:r>
    </w:p>
    <w:p w:rsidR="00A548DC" w:rsidRDefault="00801CF6">
      <w:pPr>
        <w:spacing w:after="271" w:line="250" w:lineRule="auto"/>
        <w:ind w:left="-15" w:firstLine="350"/>
        <w:jc w:val="both"/>
      </w:pPr>
      <w:r>
        <w:rPr>
          <w:sz w:val="24"/>
        </w:rPr>
        <w:t>Praksa je pokazala da u nastavnom predmetu Likovna kultura učenici ostvaruju zadane ishode na najmanjoj razini ocjene dobar, stoga je, u navedene tri</w:t>
      </w:r>
      <w:r>
        <w:rPr>
          <w:sz w:val="24"/>
        </w:rPr>
        <w:t xml:space="preserve"> domene i napravljeno razvrstavanje postignuća od ocjene odličan do ocjene dobar.  </w:t>
      </w:r>
    </w:p>
    <w:p w:rsidR="00A548DC" w:rsidRDefault="00801CF6">
      <w:pPr>
        <w:spacing w:after="169" w:line="250" w:lineRule="auto"/>
        <w:ind w:left="-15" w:firstLine="350"/>
        <w:jc w:val="both"/>
      </w:pPr>
      <w:r>
        <w:rPr>
          <w:sz w:val="24"/>
        </w:rPr>
        <w:t xml:space="preserve">Kako je u nastavnom predmetu Likovna kultura naglasak na odgojnoj komponenti, te je  važniji proces od krajnjeg rezultata, u praksi se pokazalo kako su odgojni učinci rada </w:t>
      </w:r>
      <w:r>
        <w:rPr>
          <w:sz w:val="24"/>
        </w:rPr>
        <w:t xml:space="preserve">jedan od bitnih sastavnica u vrednovanju, naša preporuka je da učitelj samostalno uvede i treći element ocjenjivanja i da taj element bude: </w:t>
      </w:r>
      <w:r>
        <w:rPr>
          <w:b/>
          <w:sz w:val="24"/>
        </w:rPr>
        <w:t>Odgojni učinci rada</w:t>
      </w:r>
      <w:r>
        <w:rPr>
          <w:sz w:val="24"/>
        </w:rPr>
        <w:t xml:space="preserve"> u kojemu će se vrednovati učenički  odnos prema aktivnosti i njihova uključenost u iste</w:t>
      </w:r>
      <w:r>
        <w:rPr>
          <w:sz w:val="28"/>
        </w:rPr>
        <w:t xml:space="preserve">. </w:t>
      </w:r>
      <w:r>
        <w:rPr>
          <w:sz w:val="24"/>
        </w:rPr>
        <w:t xml:space="preserve">U tom elementu učenik može ostvariti ocjene od odličan do nedovoljan. </w:t>
      </w:r>
    </w:p>
    <w:p w:rsidR="00A548DC" w:rsidRDefault="00801CF6">
      <w:pPr>
        <w:spacing w:after="161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159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161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159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0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0"/>
        <w:ind w:left="360"/>
        <w:jc w:val="both"/>
      </w:pPr>
      <w:r>
        <w:rPr>
          <w:sz w:val="24"/>
        </w:rPr>
        <w:t xml:space="preserve"> </w:t>
      </w: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3539"/>
        <w:gridCol w:w="3974"/>
        <w:gridCol w:w="3970"/>
        <w:gridCol w:w="4536"/>
      </w:tblGrid>
      <w:tr w:rsidR="00A548DC">
        <w:trPr>
          <w:trHeight w:val="352"/>
        </w:trPr>
        <w:tc>
          <w:tcPr>
            <w:tcW w:w="16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color w:val="C00000"/>
                <w:sz w:val="28"/>
              </w:rPr>
              <w:t>STVARALAŠTVO I PRODUKTIVNOST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350"/>
        </w:trPr>
        <w:tc>
          <w:tcPr>
            <w:tcW w:w="16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8"/>
              </w:rPr>
              <w:t xml:space="preserve">ISHOD: OŠ LK A.2.1. Učenik likovnim i vizualnim izražavanjem interpretira različite sadržaje. </w:t>
            </w:r>
          </w:p>
        </w:tc>
      </w:tr>
      <w:tr w:rsidR="00A548DC">
        <w:trPr>
          <w:trHeight w:val="30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odgovara likovnim i vizualnim izražavanjem na razne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vrste poticaja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88"/>
            </w:pPr>
            <w:r>
              <w:rPr>
                <w:sz w:val="24"/>
              </w:rPr>
              <w:t xml:space="preserve">Učenik se uspješno likovno i vizualno izražava na neke vrste poticaja.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Učenik se uspješno likovno i vizualno izražava na razne vrste poticaja.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se uspješno likovno i vizualno izražava na sve vrste poticaja, ističući svoju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kreativnost i slobodu u likovnom izražavanju.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382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Učenik, u stvaralačkom procesu i izražavanju koristi: </w:t>
            </w:r>
          </w:p>
          <w:p w:rsidR="00A548DC" w:rsidRDefault="00801CF6">
            <w:pPr>
              <w:numPr>
                <w:ilvl w:val="0"/>
                <w:numId w:val="19"/>
              </w:numPr>
              <w:spacing w:after="0" w:line="240" w:lineRule="auto"/>
              <w:ind w:right="37"/>
            </w:pPr>
            <w:r>
              <w:rPr>
                <w:sz w:val="24"/>
              </w:rPr>
              <w:t xml:space="preserve">likovni jezik (obvezni pojmovi </w:t>
            </w:r>
            <w:r>
              <w:rPr>
                <w:sz w:val="24"/>
              </w:rPr>
              <w:t xml:space="preserve">likovnog jezika i oni za koje učitelj smatra da mu mogu pomoći pri realizaciji ideje u određenom zadatku) </w:t>
            </w:r>
          </w:p>
          <w:p w:rsidR="00A548DC" w:rsidRDefault="00801CF6">
            <w:pPr>
              <w:numPr>
                <w:ilvl w:val="0"/>
                <w:numId w:val="19"/>
              </w:numPr>
              <w:spacing w:after="0"/>
              <w:ind w:right="37"/>
            </w:pPr>
            <w:r>
              <w:rPr>
                <w:sz w:val="24"/>
              </w:rPr>
              <w:t>iskustvo usmjerenog opažanja – izražavanje pokretom, zvukom, glumom koje povezuje s likovnim izražavanjem kroz kreativnu igru - doživljaj temeljen na</w:t>
            </w:r>
            <w:r>
              <w:rPr>
                <w:sz w:val="24"/>
              </w:rPr>
              <w:t xml:space="preserve"> osjećajima, iskustvu, mislima i informacijama.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 w:line="240" w:lineRule="auto"/>
              <w:ind w:left="6" w:right="182"/>
            </w:pPr>
            <w:r>
              <w:rPr>
                <w:sz w:val="24"/>
              </w:rPr>
              <w:t xml:space="preserve">Učenik, u stvaralačkom procesu i izražavanju povremeno koristi uz češća podsjećanja od strane učitelja : – likovni jezik (prema zadanom likovnom problemu/zadatku) – iskustvo usmjerenog opažanja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>– izražavanj</w:t>
            </w:r>
            <w:r>
              <w:rPr>
                <w:sz w:val="24"/>
              </w:rPr>
              <w:t xml:space="preserve">e pokretom i zvukom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Učenik, u stvaralačkom procesu i izražavanju većinom koristi: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" w:right="502"/>
            </w:pPr>
            <w:r>
              <w:rPr>
                <w:sz w:val="24"/>
              </w:rPr>
              <w:t>– likovni jezik (prema zadanom likovnom problemu/zadatku) – iskustvo usmjerenog opažanja – izražavanje pokretom, zvukom, glumom koje povezuje s likovnim izražavanjem kr</w:t>
            </w:r>
            <w:r>
              <w:rPr>
                <w:sz w:val="24"/>
              </w:rPr>
              <w:t>oz kreativnu igru - doživljaj temeljen na osjećajima, iskustvu, mislima i informacijama.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23"/>
            </w:pPr>
            <w:r>
              <w:rPr>
                <w:sz w:val="24"/>
              </w:rPr>
              <w:t xml:space="preserve">Učenik, u stvaralačkom procesu i izražavanju samostalno koristi i lako kreativno i slobodno izražava,  :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20"/>
              </w:numPr>
              <w:spacing w:after="0"/>
            </w:pPr>
            <w:r>
              <w:rPr>
                <w:sz w:val="24"/>
              </w:rPr>
              <w:t xml:space="preserve">likovni jezik (prema zadanom likovnom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problemu/zadatku) </w:t>
            </w:r>
          </w:p>
          <w:p w:rsidR="00A548DC" w:rsidRDefault="00801CF6">
            <w:pPr>
              <w:numPr>
                <w:ilvl w:val="0"/>
                <w:numId w:val="20"/>
              </w:numPr>
              <w:spacing w:after="0"/>
            </w:pPr>
            <w:r>
              <w:rPr>
                <w:sz w:val="24"/>
              </w:rPr>
              <w:t xml:space="preserve">iskustvo usmjerenog opažanja </w:t>
            </w:r>
          </w:p>
          <w:p w:rsidR="00A548DC" w:rsidRDefault="00801CF6">
            <w:pPr>
              <w:numPr>
                <w:ilvl w:val="0"/>
                <w:numId w:val="20"/>
              </w:numPr>
              <w:spacing w:after="0" w:line="240" w:lineRule="auto"/>
            </w:pPr>
            <w:r>
              <w:rPr>
                <w:sz w:val="24"/>
              </w:rPr>
              <w:t xml:space="preserve">izražavanje pokretom, zvukom, glumom koje povezuje s likovnim izražavanjem kroz kreativnu igru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- doživljaj temeljen na osjećajima, iskustvu, mislima i informacijama.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692"/>
        </w:trPr>
        <w:tc>
          <w:tcPr>
            <w:tcW w:w="16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775" w:right="3693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LK A.2.2. Učenik demonstrira poznavanje osobitosti  različitih likovnih materijala i postupaka pri likovnom izražavanju. </w:t>
            </w:r>
          </w:p>
        </w:tc>
      </w:tr>
      <w:tr w:rsidR="00A548DC">
        <w:trPr>
          <w:trHeight w:val="30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9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primjećuje osobitosti </w:t>
            </w:r>
            <w:r>
              <w:rPr>
                <w:sz w:val="24"/>
              </w:rPr>
              <w:t xml:space="preserve">likovnih materijala i postupaka te ih primjenjuje pri likovnom izražavanju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26"/>
            </w:pPr>
            <w:r>
              <w:rPr>
                <w:sz w:val="24"/>
              </w:rPr>
              <w:t>Učenik primjećuje osobitosti likovnih materijala i postupaka te ih primjenjuje uz poticaj i dodatna pojašnjenja pri likovnom izražavanju. Učenik  koristi crtačke, slikarske, prosto</w:t>
            </w:r>
            <w:r>
              <w:rPr>
                <w:sz w:val="24"/>
              </w:rPr>
              <w:t xml:space="preserve">rno </w:t>
            </w:r>
            <w:proofErr w:type="spellStart"/>
            <w:r>
              <w:rPr>
                <w:sz w:val="24"/>
              </w:rPr>
              <w:t>plastičke</w:t>
            </w:r>
            <w:proofErr w:type="spellEnd"/>
            <w:r>
              <w:rPr>
                <w:sz w:val="24"/>
              </w:rPr>
              <w:t xml:space="preserve"> i druge materijale i tehnike pomalo nesigurno, teže  koordinira prste i oči te sitne pokrete.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2" w:right="119"/>
              <w:jc w:val="both"/>
            </w:pPr>
            <w:r>
              <w:rPr>
                <w:sz w:val="24"/>
              </w:rPr>
              <w:t xml:space="preserve">Učenik primjećuje i  povremeno uspoređuje  osobitosti likovnih materijala i postupaka te ih uglavnom </w:t>
            </w:r>
          </w:p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primjenjuje bez poticaja, ali s  dodatnim upu</w:t>
            </w:r>
            <w:r>
              <w:rPr>
                <w:sz w:val="24"/>
              </w:rPr>
              <w:t xml:space="preserve">tama pri likovnom izražavanju. </w:t>
            </w:r>
          </w:p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Učenik koristi crtačke, slikarske, prostorno </w:t>
            </w:r>
            <w:proofErr w:type="spellStart"/>
            <w:r>
              <w:rPr>
                <w:sz w:val="24"/>
              </w:rPr>
              <w:t>plastičke</w:t>
            </w:r>
            <w:proofErr w:type="spellEnd"/>
            <w:r>
              <w:rPr>
                <w:sz w:val="24"/>
              </w:rPr>
              <w:t xml:space="preserve"> i druge materijale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 tehnike prilično precizno i usredotočeno, pokušavajući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202"/>
              <w:jc w:val="both"/>
            </w:pPr>
            <w:r>
              <w:rPr>
                <w:sz w:val="24"/>
              </w:rPr>
              <w:t>Učenik primjećuje i  uspoređuje  osobitosti likovnih materijala i postupaka te ih primjenju</w:t>
            </w:r>
            <w:r>
              <w:rPr>
                <w:sz w:val="24"/>
              </w:rPr>
              <w:t xml:space="preserve">je bez poticaja i dodatnog pojašnjenja pri likovnom izražavanju na zanimljiv način.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samostalno i sigurno koristi crtačke, slikarske, prostorno </w:t>
            </w:r>
            <w:proofErr w:type="spellStart"/>
            <w:r>
              <w:rPr>
                <w:sz w:val="24"/>
              </w:rPr>
              <w:t>plastičke</w:t>
            </w:r>
            <w:proofErr w:type="spellEnd"/>
            <w:r>
              <w:rPr>
                <w:sz w:val="24"/>
              </w:rPr>
              <w:t xml:space="preserve"> i druge materijale i tehnike precizno, usredotočeno, koordinira prste i oči te sitne pokrete.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3539"/>
        <w:gridCol w:w="3974"/>
        <w:gridCol w:w="3970"/>
        <w:gridCol w:w="4536"/>
      </w:tblGrid>
      <w:tr w:rsidR="00A548DC">
        <w:trPr>
          <w:trHeight w:val="60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2"/>
            </w:pPr>
            <w:r>
              <w:rPr>
                <w:sz w:val="24"/>
              </w:rPr>
              <w:t xml:space="preserve">koordinirati prste i oči te sitne pokrete.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355"/>
        </w:trPr>
        <w:tc>
          <w:tcPr>
            <w:tcW w:w="35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A548DC" w:rsidRDefault="00A548DC"/>
        </w:tc>
        <w:tc>
          <w:tcPr>
            <w:tcW w:w="12480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2834"/>
            </w:pPr>
            <w:r>
              <w:rPr>
                <w:b/>
                <w:color w:val="C00000"/>
                <w:sz w:val="28"/>
              </w:rPr>
              <w:t>DOŽIVLJAJ I KRITIČKI STAV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654" w:right="2529" w:hanging="362"/>
            </w:pPr>
            <w:r>
              <w:rPr>
                <w:b/>
                <w:sz w:val="28"/>
              </w:rPr>
              <w:t xml:space="preserve">ISHOD: OŠ LK B.2.1. Učenik opisuje likovno i vizualno umjetničko djelo  povezujući osobni doživljaj, likovni jezik i tematski sadržaj djela. </w:t>
            </w:r>
          </w:p>
        </w:tc>
      </w:tr>
      <w:tr w:rsidR="00A548DC">
        <w:trPr>
          <w:trHeight w:val="30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7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6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povezuje djelo s vlastitim iskustvom i opisuje osobni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doživljaj djela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ind w:left="6"/>
            </w:pPr>
            <w:r>
              <w:rPr>
                <w:sz w:val="24"/>
              </w:rPr>
              <w:t xml:space="preserve">Učenik povezuje djelo s vlastitim iskustvom i opisuje osobni doživljaj djela isključivo uz poticaj ili prema primjeru. </w:t>
            </w:r>
          </w:p>
          <w:p w:rsidR="00A548DC" w:rsidRDefault="00801CF6">
            <w:pPr>
              <w:spacing w:after="0"/>
              <w:ind w:left="6" w:right="34"/>
            </w:pPr>
            <w:r>
              <w:rPr>
                <w:sz w:val="24"/>
              </w:rPr>
              <w:t xml:space="preserve">Učenik u stvarnome prostoru upoznaje i </w:t>
            </w:r>
            <w:r>
              <w:rPr>
                <w:sz w:val="24"/>
              </w:rPr>
              <w:t xml:space="preserve">istražuje barem 1 skulpturu u javnom prostoru i elemente grada/sela (arhitektura i urbanizam) uz dodatne upute i rad po koracima.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301"/>
            </w:pPr>
            <w:r>
              <w:rPr>
                <w:sz w:val="24"/>
              </w:rPr>
              <w:t xml:space="preserve">Učenik povezuje djelo s vlastitim iskustvom i opisuje osobni doživljaj djela uz manji poticaj. Učenik u stvarnome prostoru </w:t>
            </w:r>
            <w:r>
              <w:rPr>
                <w:sz w:val="24"/>
              </w:rPr>
              <w:t>upoznaje i istražuje skulpture u javnom prostoru i elemente grada/sela (arhitektura i urbanizam) prema uputama i zajedničkom radu.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72"/>
            </w:pPr>
            <w:r>
              <w:rPr>
                <w:sz w:val="24"/>
              </w:rPr>
              <w:t xml:space="preserve">Učenik povezuje djelo s vlastitim iskustvom i opisuje osobni doživljaj djela bez poticaja, samostalno i uspješno. </w:t>
            </w:r>
          </w:p>
          <w:p w:rsidR="00A548DC" w:rsidRDefault="00801CF6">
            <w:pPr>
              <w:spacing w:after="0" w:line="241" w:lineRule="auto"/>
              <w:ind w:left="36"/>
            </w:pPr>
            <w:r>
              <w:rPr>
                <w:sz w:val="24"/>
              </w:rPr>
              <w:t xml:space="preserve">Učenik u </w:t>
            </w:r>
            <w:r>
              <w:rPr>
                <w:sz w:val="24"/>
              </w:rPr>
              <w:t xml:space="preserve">stvarnome prostoru samostalno upoznaje i istražuje skulpture u javnom prostoru i elemente grada/sela (arhitektura  i urbanizam).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23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opisuje </w:t>
            </w:r>
          </w:p>
          <w:p w:rsidR="00A548DC" w:rsidRDefault="00801CF6">
            <w:pPr>
              <w:numPr>
                <w:ilvl w:val="0"/>
                <w:numId w:val="21"/>
              </w:numPr>
              <w:spacing w:after="0" w:line="240" w:lineRule="auto"/>
              <w:ind w:right="492"/>
            </w:pPr>
            <w:r>
              <w:rPr>
                <w:sz w:val="24"/>
              </w:rPr>
              <w:t xml:space="preserve">materijale i postupke – likovne elemente i kompozicijska načela </w:t>
            </w:r>
          </w:p>
          <w:p w:rsidR="00A548DC" w:rsidRDefault="00801CF6">
            <w:pPr>
              <w:numPr>
                <w:ilvl w:val="0"/>
                <w:numId w:val="21"/>
              </w:numPr>
              <w:spacing w:after="0"/>
              <w:ind w:right="492"/>
            </w:pPr>
            <w:r>
              <w:rPr>
                <w:sz w:val="24"/>
              </w:rPr>
              <w:t xml:space="preserve">tematski sadržaj djela </w:t>
            </w:r>
            <w:r>
              <w:rPr>
                <w:sz w:val="24"/>
              </w:rPr>
              <w:t xml:space="preserve">(motiv, teme, asocijacije).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6" w:line="240" w:lineRule="auto"/>
              <w:ind w:left="6"/>
            </w:pPr>
            <w:r>
              <w:rPr>
                <w:sz w:val="24"/>
              </w:rPr>
              <w:t xml:space="preserve">Učenik kratko i siromašnim rječnikom opisuje: </w:t>
            </w:r>
          </w:p>
          <w:p w:rsidR="00A548DC" w:rsidRDefault="00801CF6">
            <w:pPr>
              <w:numPr>
                <w:ilvl w:val="0"/>
                <w:numId w:val="22"/>
              </w:numPr>
              <w:spacing w:after="15"/>
              <w:ind w:hanging="427"/>
            </w:pPr>
            <w:r>
              <w:rPr>
                <w:sz w:val="24"/>
              </w:rPr>
              <w:t xml:space="preserve">materijale i postupke </w:t>
            </w:r>
          </w:p>
          <w:p w:rsidR="00A548DC" w:rsidRDefault="00801CF6">
            <w:pPr>
              <w:numPr>
                <w:ilvl w:val="0"/>
                <w:numId w:val="22"/>
              </w:numPr>
              <w:spacing w:after="35" w:line="241" w:lineRule="auto"/>
              <w:ind w:hanging="427"/>
            </w:pPr>
            <w:r>
              <w:rPr>
                <w:sz w:val="24"/>
              </w:rPr>
              <w:t xml:space="preserve">likovne elemente i kompozicijska načela </w:t>
            </w:r>
          </w:p>
          <w:p w:rsidR="00A548DC" w:rsidRDefault="00801CF6">
            <w:pPr>
              <w:numPr>
                <w:ilvl w:val="0"/>
                <w:numId w:val="22"/>
              </w:numPr>
              <w:spacing w:after="0"/>
              <w:ind w:hanging="427"/>
            </w:pPr>
            <w:r>
              <w:rPr>
                <w:sz w:val="24"/>
              </w:rPr>
              <w:t xml:space="preserve">tematski sadržaj djela (motiv, teme, asocijacije).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2"/>
              <w:ind w:left="84"/>
            </w:pPr>
            <w:r>
              <w:rPr>
                <w:sz w:val="24"/>
              </w:rPr>
              <w:t xml:space="preserve">Učenik opisuje: </w:t>
            </w:r>
          </w:p>
          <w:p w:rsidR="00A548DC" w:rsidRDefault="00801CF6">
            <w:pPr>
              <w:numPr>
                <w:ilvl w:val="0"/>
                <w:numId w:val="23"/>
              </w:numPr>
              <w:spacing w:after="14"/>
              <w:ind w:hanging="425"/>
            </w:pPr>
            <w:r>
              <w:rPr>
                <w:sz w:val="24"/>
              </w:rPr>
              <w:t xml:space="preserve">materijale i postupke </w:t>
            </w:r>
          </w:p>
          <w:p w:rsidR="00A548DC" w:rsidRDefault="00801CF6">
            <w:pPr>
              <w:numPr>
                <w:ilvl w:val="0"/>
                <w:numId w:val="23"/>
              </w:numPr>
              <w:spacing w:after="35" w:line="241" w:lineRule="auto"/>
              <w:ind w:hanging="425"/>
            </w:pPr>
            <w:r>
              <w:rPr>
                <w:sz w:val="24"/>
              </w:rPr>
              <w:t xml:space="preserve">likovne elemente i kompozicijska načela </w:t>
            </w:r>
          </w:p>
          <w:p w:rsidR="00A548DC" w:rsidRDefault="00801CF6">
            <w:pPr>
              <w:numPr>
                <w:ilvl w:val="0"/>
                <w:numId w:val="23"/>
              </w:numPr>
              <w:spacing w:after="0" w:line="241" w:lineRule="auto"/>
              <w:ind w:hanging="425"/>
            </w:pPr>
            <w:r>
              <w:rPr>
                <w:sz w:val="24"/>
              </w:rPr>
              <w:t xml:space="preserve">tematski sadržaj djela (motiv, teme, asocijacije). </w:t>
            </w:r>
          </w:p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6" w:line="240" w:lineRule="auto"/>
              <w:ind w:left="82"/>
            </w:pPr>
            <w:r>
              <w:rPr>
                <w:sz w:val="24"/>
              </w:rPr>
              <w:t xml:space="preserve">Učenik opisuje i objašnjava te predstavlja navedeno na svom ili drugom djelu : </w:t>
            </w:r>
          </w:p>
          <w:p w:rsidR="00A548DC" w:rsidRDefault="00801CF6">
            <w:pPr>
              <w:numPr>
                <w:ilvl w:val="0"/>
                <w:numId w:val="24"/>
              </w:numPr>
              <w:spacing w:after="35" w:line="241" w:lineRule="auto"/>
              <w:ind w:hanging="425"/>
            </w:pPr>
            <w:r>
              <w:rPr>
                <w:sz w:val="24"/>
              </w:rPr>
              <w:t xml:space="preserve">materijale i postupke (rad s različitim materijalima) </w:t>
            </w:r>
          </w:p>
          <w:p w:rsidR="00A548DC" w:rsidRDefault="00801CF6">
            <w:pPr>
              <w:numPr>
                <w:ilvl w:val="0"/>
                <w:numId w:val="24"/>
              </w:numPr>
              <w:spacing w:after="35" w:line="241" w:lineRule="auto"/>
              <w:ind w:hanging="425"/>
            </w:pPr>
            <w:r>
              <w:rPr>
                <w:sz w:val="24"/>
              </w:rPr>
              <w:t>likovne elemente i kompozi</w:t>
            </w:r>
            <w:r>
              <w:rPr>
                <w:sz w:val="24"/>
              </w:rPr>
              <w:t xml:space="preserve">cijska načela </w:t>
            </w:r>
          </w:p>
          <w:p w:rsidR="00A548DC" w:rsidRDefault="00801CF6">
            <w:pPr>
              <w:numPr>
                <w:ilvl w:val="0"/>
                <w:numId w:val="24"/>
              </w:numPr>
              <w:spacing w:after="0"/>
              <w:ind w:hanging="425"/>
            </w:pPr>
            <w:r>
              <w:rPr>
                <w:sz w:val="24"/>
              </w:rPr>
              <w:t xml:space="preserve">tematski sadržaj djela (motiv, teme, asocijacije). </w:t>
            </w:r>
          </w:p>
        </w:tc>
      </w:tr>
      <w:tr w:rsidR="00A548DC">
        <w:trPr>
          <w:trHeight w:val="69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2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854" w:right="3828" w:hanging="274"/>
            </w:pPr>
            <w:r>
              <w:rPr>
                <w:b/>
                <w:sz w:val="28"/>
              </w:rPr>
              <w:t xml:space="preserve">ISHOD: OŠ LK B.2.2. Učenik uspoređuje svoj likovni ili vizualni rad  te radove drugih učenika i opisuje vlastiti doživljaj stvaranja. </w:t>
            </w:r>
          </w:p>
        </w:tc>
      </w:tr>
      <w:tr w:rsidR="00A548DC">
        <w:trPr>
          <w:trHeight w:val="30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67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64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opisuje i uspoređuje likovne ili vizualne radove prema kriterijima: likovnog jezika, likovnih materijala, tehnika i/ili vizualnih medija, prikaza teme ili motiva te originalnosti i uloženog truda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 w:right="82"/>
            </w:pPr>
            <w:r>
              <w:rPr>
                <w:sz w:val="24"/>
              </w:rPr>
              <w:t>Učenik opisuje i uspoređuje likovne ili vizualne r</w:t>
            </w:r>
            <w:r>
              <w:rPr>
                <w:sz w:val="24"/>
              </w:rPr>
              <w:t xml:space="preserve">adove prema kriterijima: osobnog doživljaja, likovnog jezika te originalnosti i uloženog truda. Učenik prepoznaje način na koji je izražen u likovnom ili vizualnom radu.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Učenik opisuje i uspoređuje likovne ili vizualne radove prema kriterijima: </w:t>
            </w:r>
            <w:r>
              <w:rPr>
                <w:sz w:val="24"/>
              </w:rPr>
              <w:t xml:space="preserve">osobnog doživljaja, likovnog jezika, likovnih materijala i tehnika, prikaza teme ili motiva te originalnosti i uloženog truda. </w:t>
            </w:r>
          </w:p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Učenik prepoznaje poticaj i način na </w:t>
            </w:r>
          </w:p>
          <w:p w:rsidR="00A548DC" w:rsidRDefault="00801CF6">
            <w:pPr>
              <w:spacing w:after="0"/>
              <w:ind w:left="84" w:right="15"/>
            </w:pPr>
            <w:r>
              <w:rPr>
                <w:sz w:val="24"/>
              </w:rPr>
              <w:t>koji je izražen u likovnom ili vizualnom radu.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Učenik opisuje i uspoređuje likovne ili vi</w:t>
            </w:r>
            <w:r>
              <w:rPr>
                <w:sz w:val="24"/>
              </w:rPr>
              <w:t xml:space="preserve">zualne radove prema kriterijima: osobnog doživljaja, likovnog jezika, likovnih materijala, tehnika i/ili vizualnih medija, prikaza teme ili motiva te originalnosti i uloženog truda. </w:t>
            </w:r>
          </w:p>
          <w:p w:rsidR="00A548DC" w:rsidRDefault="00801CF6">
            <w:pPr>
              <w:spacing w:after="0"/>
              <w:ind w:left="82" w:right="397"/>
            </w:pPr>
            <w:r>
              <w:rPr>
                <w:sz w:val="24"/>
              </w:rPr>
              <w:t>Učenik prepoznaje poticaj i način na koji je izražen u likovnom ili vizua</w:t>
            </w:r>
            <w:r>
              <w:rPr>
                <w:sz w:val="24"/>
              </w:rPr>
              <w:t>lnom radu.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539"/>
        <w:gridCol w:w="3974"/>
        <w:gridCol w:w="1702"/>
        <w:gridCol w:w="2268"/>
        <w:gridCol w:w="4536"/>
      </w:tblGrid>
      <w:tr w:rsidR="00A548DC">
        <w:trPr>
          <w:trHeight w:val="118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16"/>
            </w:pPr>
            <w:r>
              <w:rPr>
                <w:sz w:val="24"/>
              </w:rPr>
              <w:lastRenderedPageBreak/>
              <w:t xml:space="preserve">učenik prepoznaje poticaj i način na koji je to izraženo u likovnom ili vizualnom radu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 w:right="6"/>
            </w:pPr>
            <w:r>
              <w:rPr>
                <w:sz w:val="24"/>
              </w:rPr>
              <w:t xml:space="preserve">Aktivnosti opisivanja događaju se tijekom stvaranja i po dovršetku likovnog ili vizualnog uratka uz poticaj i navođenje.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Aktivnosti opisivanja događaju se većinom  po dovršetku likovnog ili vizualnog uratka.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Aktivnosti opisivanja događaju se jednako  tijekom stvaranja i po dovršetku likovnog ili vizualnog uratka. </w:t>
            </w:r>
          </w:p>
        </w:tc>
      </w:tr>
      <w:tr w:rsidR="00A548DC">
        <w:trPr>
          <w:trHeight w:val="14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učenik prepoznaje osobno zadovoljstvo u stvaralačkom proces</w:t>
            </w:r>
            <w:r>
              <w:rPr>
                <w:sz w:val="24"/>
              </w:rPr>
              <w:t xml:space="preserve">u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6"/>
            </w:pPr>
            <w:r>
              <w:rPr>
                <w:sz w:val="24"/>
              </w:rPr>
              <w:t xml:space="preserve">Učenik prepoznaje osobno zadovoljstvo u stvaralačkom procesu, ali ga je potrebno motivirati kako bi ga izrekao.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Učenik prepoznaje osobno zadovoljstvo u stvaralačkom procesu.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Učenik prepoznaje osobno zadovoljstvo u stvaralačkom procesu. </w:t>
            </w:r>
          </w:p>
        </w:tc>
      </w:tr>
      <w:tr w:rsidR="00A548DC">
        <w:trPr>
          <w:trHeight w:val="349"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color w:val="C00000"/>
                <w:sz w:val="28"/>
              </w:rPr>
              <w:t>UMJETNOST U KONTEKSTU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16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jc w:val="center"/>
            </w:pPr>
            <w:r>
              <w:rPr>
                <w:b/>
                <w:sz w:val="28"/>
              </w:rPr>
              <w:t xml:space="preserve">ISHOD: OŠ LK C.2.1. Učenik prepoznaje i u likovnom ili vizualnom radu interpretira povezanost oblikovanja vizualne okoline s aktivnostima i namjenama koje se u njoj odvijaju. </w:t>
            </w:r>
          </w:p>
        </w:tc>
      </w:tr>
      <w:tr w:rsidR="00A548DC">
        <w:trPr>
          <w:trHeight w:val="30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Likovnim i vizualnim izražavanjem učenik: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– prepoznaje različite namjene     urbanog prostora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 xml:space="preserve">Likovnim i vizualnim izražavanjem učenik: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– prepoznaje različite namjene     urbanog prostora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Likovnim i vizualnim izražavanjem učenik: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prepoznaje i razlikuje različite     namjene urbanog prostora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45"/>
            </w:pPr>
            <w:r>
              <w:rPr>
                <w:sz w:val="24"/>
              </w:rPr>
              <w:t xml:space="preserve">Likovnim i vizualnim izražavanjem učenik: – prepoznaje, razlikuje i opisuje različite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   namjene urbanog prostora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81"/>
        </w:trPr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kroz crtež ili maketu interpretira doživljaj njemu bliske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u</w:t>
            </w:r>
            <w:r>
              <w:rPr>
                <w:sz w:val="24"/>
              </w:rPr>
              <w:t xml:space="preserve">rbanističke cjeline (ulica, naselje, gradska četvrt...)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2"/>
            </w:pPr>
            <w:r>
              <w:rPr>
                <w:sz w:val="24"/>
              </w:rPr>
              <w:t xml:space="preserve">Učenik kroz crtež ili maketu interpretira doživljaj njemu bliske urbanističke cjeline (ulica)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>Učenik kroz crtež ili maketu interpretira doživljaj njemu bliske urbanističke cjeline (ulica, naselje)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kroz crtež ili maketu interpretira doživljaj njemu bliske urbanističke cjeline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(ulica, naselje, gradska četvrt...) </w:t>
            </w:r>
          </w:p>
        </w:tc>
      </w:tr>
      <w:tr w:rsidR="00A548DC">
        <w:trPr>
          <w:trHeight w:val="1186"/>
        </w:trPr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i interpretira karakteristike različitih pisama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2"/>
            </w:pPr>
            <w:r>
              <w:rPr>
                <w:sz w:val="24"/>
              </w:rPr>
              <w:t xml:space="preserve">Učenik prepoznaje karakteristike pisma: veličina, debljina i oblik slova te pisma oblikovanih različitim alatima.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Učenik prepoznaje i razlikuje karakteristike pisma: veličina, debljina i oblik slova te pisma oblikovanih različitim alatima.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Učenik prepozn</w:t>
            </w:r>
            <w:r>
              <w:rPr>
                <w:sz w:val="24"/>
              </w:rPr>
              <w:t xml:space="preserve">aje, razlikuje, opisuje i objašnjava razlike i karakteristike pisma: veličina, debljina i oblik slova te pisma oblikovanih različitim alatima. </w:t>
            </w:r>
          </w:p>
        </w:tc>
      </w:tr>
      <w:tr w:rsidR="00A548DC">
        <w:trPr>
          <w:trHeight w:val="2360"/>
        </w:trPr>
        <w:tc>
          <w:tcPr>
            <w:tcW w:w="35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uspoređuje odnose slike i teksta 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njemu bliskim medijima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2" w:right="36"/>
            </w:pPr>
            <w:r>
              <w:rPr>
                <w:sz w:val="24"/>
              </w:rPr>
              <w:t xml:space="preserve">Učenik većinom uspješno u svom radu kombinira sliku i tekst koristeći zadane elemente te prepoznaje odnose slike i teksta u njemu bliskim tiskovinama (strip, slikovnice, udžbenici, dječji časopisi).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1" w:right="16"/>
            </w:pPr>
            <w:r>
              <w:rPr>
                <w:sz w:val="24"/>
              </w:rPr>
              <w:t>Učenik uspješno u svom radu kombinira sliku i tekst kori</w:t>
            </w:r>
            <w:r>
              <w:rPr>
                <w:sz w:val="24"/>
              </w:rPr>
              <w:t xml:space="preserve">steći zadane elemente te prepoznaje i razlikuje te često i opisuje odnose slike i teksta u njemu bliskim tiskovinama (strip, slikovnice, udžbenici, dječji časopisi). </w:t>
            </w:r>
          </w:p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kreativno i konstruktivno  u svom radu kombinira sliku i tekst koristeći zadane elemente te uočava, razlikuje i dovodi u vezu kojom promišlja i objašnjava odnose slike i teksta u njemu bliskim tiskovinama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(strip, slikovn</w:t>
            </w:r>
            <w:r>
              <w:rPr>
                <w:sz w:val="24"/>
              </w:rPr>
              <w:t xml:space="preserve">ice, udžbenici, dječji časopisi). </w:t>
            </w:r>
          </w:p>
        </w:tc>
      </w:tr>
      <w:tr w:rsidR="00A548DC">
        <w:trPr>
          <w:trHeight w:val="176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koristi različite odnose slike i teksta u izražavanju vlastitih ideja </w:t>
            </w:r>
          </w:p>
        </w:tc>
        <w:tc>
          <w:tcPr>
            <w:tcW w:w="3974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8" w:right="2"/>
            </w:pPr>
            <w:r>
              <w:rPr>
                <w:sz w:val="24"/>
              </w:rPr>
              <w:t xml:space="preserve">Učenik povremeno koristi različite odnose slike i teksta u izražavanju vlastitih ideja, ali ga je potrebno navoditi ili dodatno ga poticati kako </w:t>
            </w:r>
            <w:r>
              <w:rPr>
                <w:sz w:val="24"/>
              </w:rPr>
              <w:t xml:space="preserve">bi došao do vlastite ideje (sklon kopiranju vršnjačkih ideja). 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Učenik koristi različite odnose slike i teksta u izražavanju vlastitih ideja.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kombinira i inovira različite odnose slike i teksta u izražavanju vlastitih ideja. </w:t>
            </w:r>
          </w:p>
        </w:tc>
      </w:tr>
      <w:tr w:rsidR="00A548DC">
        <w:trPr>
          <w:trHeight w:val="3923"/>
        </w:trPr>
        <w:tc>
          <w:tcPr>
            <w:tcW w:w="921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b/>
                <w:sz w:val="28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4"/>
              </w:rPr>
              <w:t>ISHOD: OŠ LK C.2.2</w:t>
            </w:r>
            <w:r>
              <w:rPr>
                <w:b/>
                <w:sz w:val="24"/>
              </w:rPr>
              <w:t xml:space="preserve">. 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38" w:line="240" w:lineRule="auto"/>
              <w:ind w:left="2" w:right="4008"/>
            </w:pPr>
            <w:r>
              <w:rPr>
                <w:b/>
                <w:sz w:val="24"/>
              </w:rPr>
              <w:t xml:space="preserve">Učenik povezuje umjetničko djelo s iskustvima  iz svakodnevnog života te društvenim kontekstom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8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13"/>
              <w:ind w:left="2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25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Učenik povezuje vizualni ili likovni i tematski sadržaj određenog umjetničkog djela s iskustvom iz svakodnevnog života. </w:t>
            </w:r>
          </w:p>
          <w:p w:rsidR="00A548DC" w:rsidRDefault="00801CF6">
            <w:pPr>
              <w:numPr>
                <w:ilvl w:val="0"/>
                <w:numId w:val="25"/>
              </w:numPr>
              <w:spacing w:after="0" w:line="240" w:lineRule="auto"/>
              <w:ind w:hanging="360"/>
            </w:pPr>
            <w:r>
              <w:rPr>
                <w:sz w:val="24"/>
              </w:rPr>
              <w:t xml:space="preserve">Učenik prepoznaje i imenuje različite sadržaje iz svoje okoline kao produkt likovnog/vizualnog izražavanja. </w:t>
            </w:r>
          </w:p>
          <w:p w:rsidR="00A548DC" w:rsidRDefault="00801CF6">
            <w:pPr>
              <w:spacing w:after="0"/>
              <w:ind w:left="72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b/>
                <w:color w:val="FF0000"/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238" w:right="1137"/>
              <w:jc w:val="center"/>
            </w:pPr>
            <w:r>
              <w:rPr>
                <w:b/>
                <w:sz w:val="24"/>
              </w:rPr>
              <w:t>Ostvarivanje navedenoga ishoda se prati  i ne podliježe vrednovanju.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lastRenderedPageBreak/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0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0"/>
        <w:ind w:left="-5" w:hanging="10"/>
      </w:pPr>
      <w:r>
        <w:rPr>
          <w:sz w:val="24"/>
        </w:rPr>
        <w:t xml:space="preserve">U nastavku donosimo elemente vrednovanja za dodani element: </w:t>
      </w:r>
      <w:r>
        <w:rPr>
          <w:b/>
          <w:sz w:val="24"/>
        </w:rPr>
        <w:t>Odgojni učinci rada</w:t>
      </w:r>
      <w:r>
        <w:rPr>
          <w:sz w:val="24"/>
        </w:rPr>
        <w:t xml:space="preserve">. </w:t>
      </w:r>
    </w:p>
    <w:tbl>
      <w:tblPr>
        <w:tblStyle w:val="TableGrid"/>
        <w:tblW w:w="16160" w:type="dxa"/>
        <w:tblInd w:w="-991" w:type="dxa"/>
        <w:tblCellMar>
          <w:top w:w="47" w:type="dxa"/>
          <w:left w:w="10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3598"/>
        <w:gridCol w:w="3035"/>
        <w:gridCol w:w="3035"/>
        <w:gridCol w:w="3034"/>
        <w:gridCol w:w="3033"/>
      </w:tblGrid>
      <w:tr w:rsidR="00A548D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9"/>
              <w:jc w:val="center"/>
            </w:pPr>
            <w:r>
              <w:rPr>
                <w:b/>
              </w:rPr>
              <w:t xml:space="preserve">NEDOVOLJAN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90"/>
              <w:jc w:val="center"/>
            </w:pPr>
            <w:r>
              <w:rPr>
                <w:b/>
              </w:rPr>
              <w:t>DOVOLJAN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52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5228" cy="1537488"/>
                      <wp:effectExtent l="0" t="0" r="0" b="0"/>
                      <wp:docPr id="185844" name="Group 185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537488"/>
                                <a:chOff x="0" y="0"/>
                                <a:chExt cx="155228" cy="1537488"/>
                              </a:xfrm>
                            </wpg:grpSpPr>
                            <wps:wsp>
                              <wps:cNvPr id="8034" name="Rectangle 8034"/>
                              <wps:cNvSpPr/>
                              <wps:spPr>
                                <a:xfrm rot="-5399999">
                                  <a:off x="-895943" y="435091"/>
                                  <a:ext cx="199834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48DC" w:rsidRDefault="00801CF6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ODGOJNI UČINCI RADA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035" name="Rectangle 8035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48DC" w:rsidRDefault="00801CF6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844" style="width:12.2227pt;height:121.062pt;mso-position-horizontal-relative:char;mso-position-vertical-relative:line" coordsize="1552,15374">
                      <v:rect id="Rectangle 8034" style="position:absolute;width:19983;height:2064;left:-8959;top:43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ODGOJNI UČINCI RADA </w:t>
                              </w:r>
                            </w:p>
                          </w:txbxContent>
                        </v:textbox>
                      </v:rect>
                      <v:rect id="Rectangle 8035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34"/>
            </w:pPr>
            <w:r>
              <w:rPr>
                <w:sz w:val="24"/>
              </w:rPr>
              <w:t xml:space="preserve">Učenik ne želi raditi ni kao dio skupine niti samostalno čak ni uz stalne poticaje.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prihvaća pravila.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Neprimjereno se ponaša u radu. Ne prihvaća odgovornost za svoje ponašanje.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Nema razvijen osjećaj samokontrole.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nosi pribor za rad.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reagira na opomenu.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4" w:right="40"/>
            </w:pPr>
            <w:r>
              <w:rPr>
                <w:sz w:val="24"/>
              </w:rPr>
              <w:t>U rad se uključuje tek uz stalne intervencije učitelja. Postavljena pra</w:t>
            </w:r>
            <w:r>
              <w:rPr>
                <w:sz w:val="24"/>
              </w:rPr>
              <w:t xml:space="preserve">vila prihvaća uz stalna podsjećanja na ista.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Neprimjereno se ponaša u radu.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Odgovornost za svoje ponašanje prihvaća nakon intervencije učitelja.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Potrebno razvijati osjećaj za samokontrolu.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brine o urednosti pribora </w:t>
            </w:r>
          </w:p>
          <w:p w:rsidR="00A548DC" w:rsidRDefault="00801CF6">
            <w:pPr>
              <w:spacing w:after="2" w:line="240" w:lineRule="auto"/>
              <w:ind w:left="34"/>
            </w:pPr>
            <w:r>
              <w:rPr>
                <w:sz w:val="24"/>
              </w:rPr>
              <w:t>za rad i na sat ga nosi povremeno</w:t>
            </w:r>
            <w:r>
              <w:rPr>
                <w:sz w:val="24"/>
              </w:rPr>
              <w:t xml:space="preserve">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Često ne reagira na opomenu. </w:t>
            </w:r>
          </w:p>
          <w:p w:rsidR="00A548DC" w:rsidRDefault="00801CF6">
            <w:pPr>
              <w:spacing w:after="0"/>
              <w:ind w:left="3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184"/>
            </w:pPr>
            <w:r>
              <w:rPr>
                <w:sz w:val="24"/>
              </w:rPr>
              <w:t xml:space="preserve">Uz poticaj se uključuje u rad skupine i u sve oblike rada. Prihvaća samo određena postavljena pravila. U radu ponekada dolazi do </w:t>
            </w:r>
          </w:p>
          <w:p w:rsidR="00A548DC" w:rsidRDefault="00801CF6">
            <w:pPr>
              <w:spacing w:after="0" w:line="240" w:lineRule="auto"/>
              <w:ind w:left="1" w:right="76"/>
            </w:pPr>
            <w:r>
              <w:rPr>
                <w:sz w:val="24"/>
              </w:rPr>
              <w:t xml:space="preserve">nepoželjnih oblika ponašanja te je često potrebna intervencija učitelja. </w:t>
            </w:r>
          </w:p>
          <w:p w:rsidR="00A548DC" w:rsidRDefault="00801CF6">
            <w:pPr>
              <w:spacing w:after="0" w:line="240" w:lineRule="auto"/>
              <w:ind w:left="1"/>
              <w:jc w:val="both"/>
            </w:pPr>
            <w:r>
              <w:rPr>
                <w:sz w:val="24"/>
              </w:rPr>
              <w:t xml:space="preserve">Ponekada zaboravlja pribor za rad.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60"/>
            </w:pPr>
            <w:r>
              <w:rPr>
                <w:sz w:val="24"/>
              </w:rPr>
              <w:t xml:space="preserve">Uglavnom se uključuje u rad skupine i u sve oblike rada. Prihvaća i slijedi postavljena pravila pri radu uz manje opomene i podsjećanja. U radu se uglavnom ponaša primjereno. Nosi pribor za rad.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74"/>
            </w:pPr>
            <w:r>
              <w:rPr>
                <w:sz w:val="24"/>
              </w:rPr>
              <w:t>Rado se uključuj</w:t>
            </w:r>
            <w:r>
              <w:rPr>
                <w:sz w:val="24"/>
              </w:rPr>
              <w:t xml:space="preserve">e u rad skupine i u sve oblike rada. Prihvaća i slijedi postavljena pravila pri radu. U radu se ponaša primjereno.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Redovito nosi pribor za rad i brine o njegovoj urednosti. Sve dodatne zadatke prihvaća i odrađuje na vrijeme, kvalitetno i sa entuzijazmom.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158"/>
      </w:pPr>
      <w:r>
        <w:t xml:space="preserve"> </w:t>
      </w:r>
    </w:p>
    <w:p w:rsidR="00A548DC" w:rsidRDefault="00801CF6">
      <w:r>
        <w:t xml:space="preserve"> </w:t>
      </w:r>
    </w:p>
    <w:p w:rsidR="00A548DC" w:rsidRDefault="00801CF6">
      <w:pPr>
        <w:spacing w:after="158"/>
      </w:pPr>
      <w:r>
        <w:t xml:space="preserve"> </w:t>
      </w:r>
    </w:p>
    <w:p w:rsidR="00A548DC" w:rsidRDefault="00801CF6">
      <w:r>
        <w:t xml:space="preserve"> </w:t>
      </w:r>
    </w:p>
    <w:p w:rsidR="00A548DC" w:rsidRDefault="00801CF6">
      <w:pPr>
        <w:spacing w:after="158"/>
      </w:pPr>
      <w:r>
        <w:t xml:space="preserve"> </w:t>
      </w:r>
    </w:p>
    <w:p w:rsidR="00A548DC" w:rsidRDefault="00801CF6">
      <w:pPr>
        <w:spacing w:after="158"/>
      </w:pPr>
      <w:r>
        <w:lastRenderedPageBreak/>
        <w:t xml:space="preserve"> </w:t>
      </w:r>
    </w:p>
    <w:p w:rsidR="00A548DC" w:rsidRDefault="00801CF6">
      <w:r>
        <w:t xml:space="preserve"> </w:t>
      </w:r>
    </w:p>
    <w:p w:rsidR="00A548DC" w:rsidRDefault="00801CF6">
      <w:pPr>
        <w:spacing w:after="158"/>
      </w:pPr>
      <w:r>
        <w:t xml:space="preserve"> </w:t>
      </w:r>
    </w:p>
    <w:p w:rsidR="00A548DC" w:rsidRDefault="00801CF6">
      <w:r>
        <w:t xml:space="preserve"> </w:t>
      </w:r>
    </w:p>
    <w:p w:rsidR="00A548DC" w:rsidRDefault="00801CF6">
      <w:pPr>
        <w:spacing w:after="0"/>
      </w:pPr>
      <w:r>
        <w:t xml:space="preserve"> </w:t>
      </w:r>
    </w:p>
    <w:p w:rsidR="00A548DC" w:rsidRDefault="00801CF6">
      <w:pPr>
        <w:spacing w:after="331"/>
      </w:pPr>
      <w:r>
        <w:t xml:space="preserve"> </w:t>
      </w:r>
    </w:p>
    <w:p w:rsidR="00A548DC" w:rsidRDefault="00801CF6">
      <w:pPr>
        <w:pStyle w:val="Naslov4"/>
        <w:spacing w:after="203"/>
      </w:pPr>
      <w:r>
        <w:t xml:space="preserve">NASTAVNI PREDMET:  GLAZBENA KULTURA </w:t>
      </w:r>
    </w:p>
    <w:p w:rsidR="00A548DC" w:rsidRDefault="00801CF6">
      <w:pPr>
        <w:spacing w:after="211"/>
      </w:pPr>
      <w:r>
        <w:rPr>
          <w:b/>
          <w:i/>
          <w:sz w:val="32"/>
        </w:rPr>
        <w:t>Domene</w:t>
      </w:r>
      <w:r>
        <w:rPr>
          <w:b/>
          <w:i/>
          <w:sz w:val="28"/>
        </w:rPr>
        <w:t xml:space="preserve"> </w:t>
      </w:r>
    </w:p>
    <w:p w:rsidR="00A548DC" w:rsidRDefault="00801CF6">
      <w:pPr>
        <w:numPr>
          <w:ilvl w:val="0"/>
          <w:numId w:val="6"/>
        </w:numPr>
        <w:spacing w:after="4" w:line="268" w:lineRule="auto"/>
        <w:ind w:right="5" w:hanging="360"/>
      </w:pPr>
      <w:r>
        <w:rPr>
          <w:i/>
          <w:sz w:val="24"/>
        </w:rPr>
        <w:t xml:space="preserve">Domena A: Slušanje i upoznavanje glazbe </w:t>
      </w:r>
    </w:p>
    <w:p w:rsidR="00A548DC" w:rsidRDefault="00801CF6">
      <w:pPr>
        <w:numPr>
          <w:ilvl w:val="0"/>
          <w:numId w:val="6"/>
        </w:numPr>
        <w:spacing w:after="4" w:line="268" w:lineRule="auto"/>
        <w:ind w:right="5" w:hanging="360"/>
      </w:pPr>
      <w:r>
        <w:rPr>
          <w:i/>
          <w:sz w:val="24"/>
        </w:rPr>
        <w:t xml:space="preserve">Domena B: Izražavanje glazbom i uz glazbu </w:t>
      </w:r>
    </w:p>
    <w:p w:rsidR="00A548DC" w:rsidRDefault="00801CF6">
      <w:pPr>
        <w:numPr>
          <w:ilvl w:val="0"/>
          <w:numId w:val="6"/>
        </w:numPr>
        <w:spacing w:after="291" w:line="265" w:lineRule="auto"/>
        <w:ind w:right="5" w:hanging="360"/>
      </w:pPr>
      <w:r>
        <w:rPr>
          <w:i/>
          <w:sz w:val="24"/>
        </w:rPr>
        <w:t xml:space="preserve">Domena C: Glazba u kontekstu </w:t>
      </w:r>
    </w:p>
    <w:p w:rsidR="00A548DC" w:rsidRDefault="00801CF6">
      <w:pPr>
        <w:spacing w:after="262"/>
        <w:ind w:left="-5" w:hanging="10"/>
      </w:pPr>
      <w:r>
        <w:rPr>
          <w:b/>
          <w:i/>
          <w:sz w:val="28"/>
        </w:rPr>
        <w:t xml:space="preserve">Obvezni elementi vrednovanja u 1. razredu OŠ su: </w:t>
      </w:r>
    </w:p>
    <w:p w:rsidR="00A548DC" w:rsidRDefault="00801CF6">
      <w:pPr>
        <w:numPr>
          <w:ilvl w:val="0"/>
          <w:numId w:val="7"/>
        </w:numPr>
        <w:spacing w:after="4" w:line="268" w:lineRule="auto"/>
        <w:ind w:right="5" w:hanging="360"/>
      </w:pPr>
      <w:r>
        <w:rPr>
          <w:i/>
          <w:sz w:val="24"/>
        </w:rPr>
        <w:t xml:space="preserve">Slušanje i poznavanje glazbe </w:t>
      </w:r>
    </w:p>
    <w:p w:rsidR="00A548DC" w:rsidRDefault="00801CF6">
      <w:pPr>
        <w:numPr>
          <w:ilvl w:val="0"/>
          <w:numId w:val="7"/>
        </w:numPr>
        <w:spacing w:after="257" w:line="268" w:lineRule="auto"/>
        <w:ind w:right="5" w:hanging="360"/>
      </w:pPr>
      <w:r>
        <w:rPr>
          <w:i/>
          <w:sz w:val="24"/>
        </w:rPr>
        <w:t xml:space="preserve">Izražavanje glazbom i uz glazbu </w:t>
      </w:r>
    </w:p>
    <w:p w:rsidR="00A548DC" w:rsidRDefault="00801CF6">
      <w:pPr>
        <w:spacing w:after="251"/>
        <w:ind w:left="730" w:hanging="10"/>
      </w:pPr>
      <w:r>
        <w:rPr>
          <w:b/>
          <w:sz w:val="28"/>
        </w:rPr>
        <w:t xml:space="preserve">Tekst u kurzivu je u cijelosti preuzet iz Kurikuluma za Glazbenu kulturu. </w:t>
      </w:r>
    </w:p>
    <w:p w:rsidR="00A548DC" w:rsidRDefault="00801CF6">
      <w:pPr>
        <w:spacing w:after="213"/>
        <w:ind w:left="720"/>
      </w:pPr>
      <w:r>
        <w:rPr>
          <w:b/>
          <w:sz w:val="28"/>
        </w:rPr>
        <w:t xml:space="preserve"> </w:t>
      </w:r>
    </w:p>
    <w:p w:rsidR="00A548DC" w:rsidRDefault="00801CF6">
      <w:pPr>
        <w:spacing w:after="271" w:line="250" w:lineRule="auto"/>
        <w:ind w:left="-15" w:firstLine="350"/>
        <w:jc w:val="both"/>
      </w:pPr>
      <w:r>
        <w:rPr>
          <w:sz w:val="24"/>
        </w:rPr>
        <w:t>Praksa je pokazala da u nastavnom predmetu Glazbena kultura učenici ostvaruju zadane ishode na najmanjoj razini ocje</w:t>
      </w:r>
      <w:r>
        <w:rPr>
          <w:sz w:val="24"/>
        </w:rPr>
        <w:t xml:space="preserve">ne dobar, stoga je, u navedene tri domene i napravljeno razvrstavanje postignuća od odličnog do dobar.  </w:t>
      </w:r>
    </w:p>
    <w:p w:rsidR="00A548DC" w:rsidRDefault="00801CF6">
      <w:pPr>
        <w:spacing w:after="169" w:line="250" w:lineRule="auto"/>
        <w:ind w:left="-15" w:firstLine="350"/>
        <w:jc w:val="both"/>
      </w:pPr>
      <w:r>
        <w:rPr>
          <w:sz w:val="24"/>
        </w:rPr>
        <w:t>Kako je u nastavnom predmetu Glazbena kultura naglasak na odgojnoj komponenti, te je  važniji proces od krajnjeg rezultata jer postignuće u tim aktivno</w:t>
      </w:r>
      <w:r>
        <w:rPr>
          <w:sz w:val="24"/>
        </w:rPr>
        <w:t>stima ovisi o glazbenim</w:t>
      </w:r>
      <w:r>
        <w:rPr>
          <w:sz w:val="28"/>
        </w:rPr>
        <w:t xml:space="preserve"> </w:t>
      </w:r>
      <w:r>
        <w:rPr>
          <w:sz w:val="24"/>
        </w:rPr>
        <w:t xml:space="preserve">sposobnostima učenika, u praksi se pokazalo kako su odgojni učinci rada jedan od bitnih sastavnica u vrednovanju, preporuka je da učitelj samostalno uvede i treći element ocjenjivanja (mogućnost koja je napomenuta i u Kurikulumu) i </w:t>
      </w:r>
      <w:r>
        <w:rPr>
          <w:sz w:val="24"/>
        </w:rPr>
        <w:t xml:space="preserve">da taj element bude: </w:t>
      </w:r>
      <w:r>
        <w:rPr>
          <w:b/>
          <w:sz w:val="24"/>
        </w:rPr>
        <w:t>Odgojni učinci rada</w:t>
      </w:r>
      <w:r>
        <w:rPr>
          <w:sz w:val="24"/>
        </w:rPr>
        <w:t xml:space="preserve"> u kojemu će se vrednovati učenički  odnos prema aktivnosti i njihova uključenost u iste</w:t>
      </w:r>
      <w:r>
        <w:rPr>
          <w:sz w:val="28"/>
        </w:rPr>
        <w:t xml:space="preserve">. </w:t>
      </w:r>
      <w:r>
        <w:rPr>
          <w:sz w:val="24"/>
        </w:rPr>
        <w:t xml:space="preserve">U tom elementu učenik može ostvariti ocjene od odličan do nedovoljan. </w:t>
      </w:r>
    </w:p>
    <w:p w:rsidR="00A548DC" w:rsidRDefault="00801CF6">
      <w:pPr>
        <w:spacing w:after="161"/>
        <w:ind w:left="360"/>
      </w:pPr>
      <w:r>
        <w:rPr>
          <w:sz w:val="24"/>
        </w:rPr>
        <w:lastRenderedPageBreak/>
        <w:t xml:space="preserve"> </w:t>
      </w:r>
    </w:p>
    <w:p w:rsidR="00A548DC" w:rsidRDefault="00801CF6">
      <w:pPr>
        <w:spacing w:after="159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161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159"/>
        <w:ind w:left="360"/>
      </w:pPr>
      <w:r>
        <w:rPr>
          <w:sz w:val="24"/>
        </w:rPr>
        <w:t xml:space="preserve"> </w:t>
      </w:r>
    </w:p>
    <w:p w:rsidR="00A548DC" w:rsidRDefault="00801CF6">
      <w:pPr>
        <w:spacing w:after="0"/>
        <w:ind w:left="360"/>
      </w:pPr>
      <w:r>
        <w:rPr>
          <w:sz w:val="24"/>
        </w:rPr>
        <w:t xml:space="preserve"> </w:t>
      </w:r>
    </w:p>
    <w:p w:rsidR="00A548DC" w:rsidRDefault="00A548DC">
      <w:pPr>
        <w:spacing w:after="0"/>
        <w:ind w:left="-1416" w:right="15882"/>
      </w:pPr>
    </w:p>
    <w:tbl>
      <w:tblPr>
        <w:tblStyle w:val="TableGrid"/>
        <w:tblW w:w="15734" w:type="dxa"/>
        <w:tblInd w:w="-707" w:type="dxa"/>
        <w:tblCellMar>
          <w:top w:w="53" w:type="dxa"/>
          <w:left w:w="107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397"/>
        <w:gridCol w:w="3601"/>
        <w:gridCol w:w="4239"/>
        <w:gridCol w:w="4497"/>
      </w:tblGrid>
      <w:tr w:rsidR="00A548DC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183"/>
              <w:jc w:val="center"/>
            </w:pPr>
            <w:r>
              <w:rPr>
                <w:b/>
                <w:color w:val="C00000"/>
                <w:sz w:val="28"/>
              </w:rPr>
              <w:t xml:space="preserve">DOMENA A. SLUŠANJE I UPOZNAVANJE GLAZBE </w:t>
            </w:r>
          </w:p>
        </w:tc>
      </w:tr>
      <w:tr w:rsidR="00A548DC">
        <w:trPr>
          <w:trHeight w:val="353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8"/>
              </w:rPr>
              <w:t xml:space="preserve">ISHOD: OŠ GK A.2.1. Učenik poznaje određeni broj skladbi. </w:t>
            </w:r>
          </w:p>
        </w:tc>
      </w:tr>
      <w:tr w:rsidR="00A548DC">
        <w:trPr>
          <w:trHeight w:val="30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poznaje određeni broj kraćih skladbi (cjelovite skladbe, stavci ili ulomci) različitih vrsta glazbe (klasična, tradicijska, p</w:t>
            </w:r>
            <w:r>
              <w:rPr>
                <w:sz w:val="24"/>
              </w:rPr>
              <w:t xml:space="preserve">opularna, jazz, filmska glazba)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Poznaje manji dio obrađenih dijelova skladbi različitih vrsta glazbe ali ih nije u mogućnosti razvrstati po navedenim stilovima.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35"/>
            </w:pPr>
            <w:r>
              <w:rPr>
                <w:sz w:val="24"/>
              </w:rPr>
              <w:t>Poznaje dio obrađenih cjelovitih skladbi ili dijelova različitih vrsta glazbe (klasična, trad</w:t>
            </w:r>
            <w:r>
              <w:rPr>
                <w:sz w:val="24"/>
              </w:rPr>
              <w:t xml:space="preserve">icijska, popularna, jazz i filmska glazba) i uz poticaj ih razvrstava po navedenim stilovima.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>Poznaje većinu obrađenih cjelovitih skladbi različitih vrsta glazbe (klasična, tradicijska, popularna, jazz i filmska glazba) te ih je u mogućnosti samostalno ra</w:t>
            </w:r>
            <w:r>
              <w:rPr>
                <w:sz w:val="24"/>
              </w:rPr>
              <w:t xml:space="preserve">zvrstati po navedenim stilovima. </w:t>
            </w:r>
          </w:p>
        </w:tc>
      </w:tr>
      <w:tr w:rsidR="00A548DC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sz w:val="28"/>
              </w:rPr>
              <w:t xml:space="preserve">ISHOD: OŠ GK A.2.2. Učenik temeljem slušanja, razlikuje pojedine glazbeno-izražajne sastavnice. </w:t>
            </w:r>
          </w:p>
        </w:tc>
      </w:tr>
      <w:tr w:rsidR="00A548D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35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501"/>
            </w:pPr>
            <w:r>
              <w:rPr>
                <w:sz w:val="24"/>
              </w:rPr>
              <w:t xml:space="preserve">Temeljem slušanja razlikuje pojedine glazbeno-izražajne sastavnice: – </w:t>
            </w:r>
            <w:r>
              <w:rPr>
                <w:sz w:val="24"/>
              </w:rPr>
              <w:t xml:space="preserve">metar/dobe </w:t>
            </w:r>
          </w:p>
          <w:p w:rsidR="00A548DC" w:rsidRDefault="00801CF6">
            <w:pPr>
              <w:numPr>
                <w:ilvl w:val="0"/>
                <w:numId w:val="26"/>
              </w:numPr>
              <w:spacing w:after="0"/>
              <w:ind w:hanging="175"/>
            </w:pPr>
            <w:r>
              <w:rPr>
                <w:sz w:val="24"/>
              </w:rPr>
              <w:t xml:space="preserve">tempo </w:t>
            </w:r>
          </w:p>
          <w:p w:rsidR="00A548DC" w:rsidRDefault="00801CF6">
            <w:pPr>
              <w:numPr>
                <w:ilvl w:val="0"/>
                <w:numId w:val="26"/>
              </w:numPr>
              <w:spacing w:after="0"/>
              <w:ind w:hanging="175"/>
            </w:pPr>
            <w:r>
              <w:rPr>
                <w:sz w:val="24"/>
              </w:rPr>
              <w:t xml:space="preserve">visina tona </w:t>
            </w:r>
          </w:p>
          <w:p w:rsidR="00A548DC" w:rsidRDefault="00801CF6">
            <w:pPr>
              <w:numPr>
                <w:ilvl w:val="0"/>
                <w:numId w:val="26"/>
              </w:numPr>
              <w:spacing w:after="0"/>
              <w:ind w:hanging="175"/>
            </w:pPr>
            <w:r>
              <w:rPr>
                <w:sz w:val="24"/>
              </w:rPr>
              <w:t xml:space="preserve">dinamika </w:t>
            </w:r>
          </w:p>
          <w:p w:rsidR="00A548DC" w:rsidRDefault="00801CF6">
            <w:pPr>
              <w:numPr>
                <w:ilvl w:val="0"/>
                <w:numId w:val="26"/>
              </w:numPr>
              <w:spacing w:after="0"/>
              <w:ind w:hanging="175"/>
            </w:pPr>
            <w:r>
              <w:rPr>
                <w:sz w:val="24"/>
              </w:rPr>
              <w:t xml:space="preserve">boja/izvođači.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Temeljem slušanja uspoređuje glazbeno-izražajne sastavnice u različitim skladbama isključivo uz pomoć učitelja te uspoređujući sa prethodno slušanim skladbama i sastavnicama u njima.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Temeljem sluša</w:t>
            </w:r>
            <w:r>
              <w:rPr>
                <w:sz w:val="24"/>
              </w:rPr>
              <w:t xml:space="preserve">nja uspoređuje </w:t>
            </w:r>
            <w:proofErr w:type="spellStart"/>
            <w:r>
              <w:rPr>
                <w:sz w:val="24"/>
              </w:rPr>
              <w:t>glazbenoizražajne</w:t>
            </w:r>
            <w:proofErr w:type="spellEnd"/>
            <w:r>
              <w:rPr>
                <w:sz w:val="24"/>
              </w:rPr>
              <w:t xml:space="preserve"> sastavnice u različitim skladbama.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Temeljem slušanja samostalno uspoređuje glazbeno-izražajne sastavnice u različitim skladbama imenujući i razlikujući jednu od druge. </w:t>
            </w:r>
          </w:p>
        </w:tc>
      </w:tr>
      <w:tr w:rsidR="00A548DC">
        <w:trPr>
          <w:trHeight w:val="352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40"/>
              <w:jc w:val="center"/>
            </w:pPr>
            <w:r>
              <w:rPr>
                <w:b/>
                <w:color w:val="FF0000"/>
                <w:sz w:val="28"/>
              </w:rPr>
              <w:t xml:space="preserve">DOMENA B. IZRAŽAVANJE GLAZBOM I UZ GLAZBU </w:t>
            </w:r>
          </w:p>
        </w:tc>
      </w:tr>
      <w:tr w:rsidR="00A548DC">
        <w:trPr>
          <w:trHeight w:val="350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GK B.2.1. Učenik sudjeluje u zajedničkoj izvedbi glazbe. </w:t>
            </w:r>
          </w:p>
        </w:tc>
      </w:tr>
      <w:tr w:rsidR="00A548DC">
        <w:trPr>
          <w:trHeight w:val="35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8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5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>sudjeluje u zajedničkoj izvedbi glazbe, usklađuje vlastitu izvedbu s izvedbama drugih učenika te vrednuje vlastitu izvedbu, izvedbe drugih i zajedničku izvedbu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Isključivo uz poticaj sudjeluje u zajedničkoj izvedbi glazbe, teško usklađuje vlastitu izvedbu s izvedbama drugih učenika. Nevoljko i nerealno vrednuje vlastitu izvedbu, izvedbe drugih i zajedničku izvedbu.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Uglavnom s</w:t>
            </w:r>
            <w:r>
              <w:rPr>
                <w:sz w:val="24"/>
              </w:rPr>
              <w:t xml:space="preserve">udjeluje u zajedničkoj izvedbi glazbe, usklađuje vlastitu izvedbu s izvedbama drugih učenika te vrednuje vlastitu izvedbu, izvedbe drugih i zajedničku izvedbu.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 w:right="17"/>
            </w:pPr>
            <w:r>
              <w:rPr>
                <w:sz w:val="24"/>
              </w:rPr>
              <w:t>Rado i aktivno sudjeluje u zajedničkoj izvedbi glazbe, usklađuje vlastitu izvedbu s izvedbama d</w:t>
            </w:r>
            <w:r>
              <w:rPr>
                <w:sz w:val="24"/>
              </w:rPr>
              <w:t xml:space="preserve">rugih učenika. Realno vrednuje vlastitu izvedbu, izvedbe drugih i zajedničku izvedbu te daje sugestije za poboljšanje iste. </w:t>
            </w:r>
          </w:p>
        </w:tc>
      </w:tr>
      <w:tr w:rsidR="00A548DC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8"/>
              </w:rPr>
              <w:t xml:space="preserve">ISHOD: OŠ GK B.2.2. Učenik pjeva/izvodi pjesme i brojalice. </w:t>
            </w:r>
          </w:p>
        </w:tc>
      </w:tr>
      <w:tr w:rsidR="00A548DC">
        <w:trPr>
          <w:trHeight w:val="30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8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pjeva/izvodi pjesme i brojalice i pritom uvažava </w:t>
            </w:r>
            <w:proofErr w:type="spellStart"/>
            <w:r>
              <w:rPr>
                <w:sz w:val="24"/>
              </w:rPr>
              <w:t>glazbenoizražajne</w:t>
            </w:r>
            <w:proofErr w:type="spellEnd"/>
            <w:r>
              <w:rPr>
                <w:sz w:val="24"/>
              </w:rPr>
              <w:t xml:space="preserve"> sastavnice </w:t>
            </w:r>
          </w:p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(metar/dobe, tempo, visina tona, dinamika)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>Nevoljko pjeva/izvodi pjesme i brojalice i pritom ne uvažavajući glazbeno-izražajne sastavnice (metar/dobe, tempo, visina tona, dinam</w:t>
            </w:r>
            <w:r>
              <w:rPr>
                <w:sz w:val="24"/>
              </w:rPr>
              <w:t xml:space="preserve">ika).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Pjeva/izvodi pjesme i brojalice i pritom uvažava glazbeno-izražajne sastavnice (metar/dobe, tempo, visina tona, dinamika).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Samostalno i rado pjeva/izvodi pjesme i brojalice i pritom uvažava </w:t>
            </w:r>
            <w:proofErr w:type="spellStart"/>
            <w:r>
              <w:rPr>
                <w:sz w:val="24"/>
              </w:rPr>
              <w:t>glazbenoizražajne</w:t>
            </w:r>
            <w:proofErr w:type="spellEnd"/>
            <w:r>
              <w:rPr>
                <w:sz w:val="24"/>
              </w:rPr>
              <w:t xml:space="preserve"> sastavnice (metar/dobe, tempo, visina to</w:t>
            </w:r>
            <w:r>
              <w:rPr>
                <w:sz w:val="24"/>
              </w:rPr>
              <w:t xml:space="preserve">na, dinamika).  </w:t>
            </w:r>
          </w:p>
        </w:tc>
      </w:tr>
      <w:tr w:rsidR="00A548DC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8"/>
              <w:jc w:val="center"/>
            </w:pPr>
            <w:r>
              <w:rPr>
                <w:b/>
                <w:sz w:val="28"/>
              </w:rPr>
              <w:t>ISHOD: OŠ GK B.2.3. Učenik izvodi glazbene igre uz pjevanje, slušanje glazbe i pokret uz glazbu.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302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35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30"/>
            </w:pPr>
            <w:r>
              <w:rPr>
                <w:sz w:val="24"/>
              </w:rPr>
              <w:t xml:space="preserve">izvodi glazbene igre uz pjevanje, s tonovima/melodijama /ritmovima, uz slušanje glazbe </w:t>
            </w:r>
            <w:r>
              <w:rPr>
                <w:sz w:val="24"/>
              </w:rPr>
              <w:t xml:space="preserve">te prati glazbu pokretom, a pritom opaža i uvažava glazbeno-izražajne sastavnice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7" w:hanging="31"/>
            </w:pPr>
            <w:r>
              <w:rPr>
                <w:sz w:val="24"/>
              </w:rPr>
              <w:t xml:space="preserve">Uz poticaj i intervencije učitelja izvodi glazbene igre s pjevanjem, s </w:t>
            </w:r>
          </w:p>
          <w:p w:rsidR="00A548DC" w:rsidRDefault="00801CF6">
            <w:pPr>
              <w:spacing w:after="0"/>
              <w:ind w:left="37" w:right="66"/>
              <w:jc w:val="both"/>
            </w:pPr>
            <w:r>
              <w:rPr>
                <w:sz w:val="24"/>
              </w:rPr>
              <w:t xml:space="preserve">tonovima/melodijama/ritmovima, uz slušanje glazbe i prati pokretom pjesme i skladbe. </w:t>
            </w:r>
            <w:r>
              <w:rPr>
                <w:sz w:val="24"/>
              </w:rPr>
              <w:t xml:space="preserve">Potrebno učestalo  skretanje pozornosti na uvažavanje glazbeno-izražajnih sastavnica.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Uglavnom samostalno izvodi glazbene igre s pjevanjem, s </w:t>
            </w:r>
          </w:p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tonovima/melodijama/ritmovima, uz slušanje glazbe i prati pokretom pjesme i </w:t>
            </w:r>
          </w:p>
          <w:p w:rsidR="00A548DC" w:rsidRDefault="00801CF6">
            <w:pPr>
              <w:spacing w:after="0"/>
              <w:ind w:left="4" w:right="873"/>
              <w:jc w:val="both"/>
            </w:pPr>
            <w:r>
              <w:rPr>
                <w:sz w:val="24"/>
              </w:rPr>
              <w:t>skladbe uz povremeno skretanje pozo</w:t>
            </w:r>
            <w:r>
              <w:rPr>
                <w:sz w:val="24"/>
              </w:rPr>
              <w:t xml:space="preserve">rnosti na glazbeno-izražajne sastavnice.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Samostalno i rado izvodi glazbene igre s pjevanjem, s tonovima/melodijama/ritmovima, uz slušanje glazbe i prati pokretom pjesme i skladbe uvažavajući glazbeno-izražajne sastavnice. </w:t>
            </w:r>
          </w:p>
        </w:tc>
      </w:tr>
      <w:tr w:rsidR="00A548DC">
        <w:trPr>
          <w:trHeight w:val="693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250" w:right="3179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OŠ GK B.2.4. Učenik stvara/improvizira melodijske i ritamske cjeline  te svira uz pjesme/brojalice koje izvodi. </w:t>
            </w:r>
          </w:p>
        </w:tc>
      </w:tr>
      <w:tr w:rsidR="00A548DC">
        <w:trPr>
          <w:trHeight w:val="30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3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stvara/improvizira melodijske i ritamske cjeline pjevanjem, pokretom/plesom, pljeskanjem, lupkanjem, koračanjem i/ili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udaraljkama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 xml:space="preserve">Tek uz poticaj stvara melodijske i ritamske cjeline pjevanjem, pokretom, pljeskanjem, lupkanjem, koračanjem i/ili </w:t>
            </w:r>
            <w:r>
              <w:rPr>
                <w:sz w:val="24"/>
              </w:rPr>
              <w:t xml:space="preserve">udaraljkama.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 skupini stvara jednostavne melodijske i ritamske cjeline pjevanjem, pokretom, pljeskanjem, lupkanjem, koračanjem i/ili udaraljkama.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Samostalno stvara kreativne i složene </w:t>
            </w:r>
            <w:r>
              <w:rPr>
                <w:sz w:val="24"/>
              </w:rPr>
              <w:t xml:space="preserve">melodijske i ritamske cjeline pjevanjem, pokretom, pljeskanjem, lupkanjem, koračanjem i/ili udaraljkama.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2"/>
            </w:pPr>
            <w:r>
              <w:rPr>
                <w:sz w:val="24"/>
              </w:rPr>
              <w:t xml:space="preserve">svira na udaraljkama ili </w:t>
            </w:r>
            <w:proofErr w:type="spellStart"/>
            <w:r>
              <w:rPr>
                <w:sz w:val="24"/>
              </w:rPr>
              <w:t>tjeloglazbom</w:t>
            </w:r>
            <w:proofErr w:type="spellEnd"/>
            <w:r>
              <w:rPr>
                <w:sz w:val="24"/>
              </w:rPr>
              <w:t xml:space="preserve"> uz pjesme/brojalice koje pjeva/izvodi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Udaraljke iz dječjeg instrumentarija koristi ne </w:t>
            </w:r>
            <w:r>
              <w:rPr>
                <w:sz w:val="24"/>
              </w:rPr>
              <w:t xml:space="preserve">nepravilan i često nenamjenski način te uz čestu intervenciju i korekciju učitelja.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Svira na udaraljkama ili </w:t>
            </w:r>
            <w:proofErr w:type="spellStart"/>
            <w:r>
              <w:rPr>
                <w:sz w:val="24"/>
              </w:rPr>
              <w:t>tjeloglazbom</w:t>
            </w:r>
            <w:proofErr w:type="spellEnd"/>
            <w:r>
              <w:rPr>
                <w:sz w:val="24"/>
              </w:rPr>
              <w:t xml:space="preserve"> uz pjesme/brojalice koje pjeva/izvodi uz manja odstupanja u tekstu i/ili ritmu. Ritam i tekst pjesama i brojalica reproducira uglavno</w:t>
            </w:r>
            <w:r>
              <w:rPr>
                <w:sz w:val="24"/>
              </w:rPr>
              <w:t>m točno.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Samostalno svira na udaraljkama ili </w:t>
            </w:r>
            <w:proofErr w:type="spellStart"/>
            <w:r>
              <w:rPr>
                <w:sz w:val="24"/>
              </w:rPr>
              <w:t>tjeloglazbom</w:t>
            </w:r>
            <w:proofErr w:type="spellEnd"/>
            <w:r>
              <w:rPr>
                <w:sz w:val="24"/>
              </w:rPr>
              <w:t xml:space="preserve"> uz pjesme ili brojalice koje pjeva/izvodi. Ritam i tekst pjesama i brojalica reproducira točno. Udaraljke iz dječjeg instrumentarija koristi ispravno.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349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color w:val="C00000"/>
                <w:sz w:val="28"/>
              </w:rPr>
              <w:t>DOMENA C: GLAZBA U KONTEKSTU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15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264" w:right="2191"/>
              <w:jc w:val="center"/>
            </w:pPr>
            <w:r>
              <w:rPr>
                <w:b/>
                <w:sz w:val="28"/>
              </w:rPr>
              <w:t>ISHOD: ISHOD:</w:t>
            </w:r>
            <w:r>
              <w:rPr>
                <w:b/>
                <w:sz w:val="28"/>
              </w:rPr>
              <w:t xml:space="preserve">OŠ GK C.2.1. Učenik na osnovu slušanja glazbe i aktivnog muziciranja  prepoznaje različite uloge glazbe. </w:t>
            </w:r>
          </w:p>
        </w:tc>
      </w:tr>
      <w:tr w:rsidR="00A548DC">
        <w:trPr>
          <w:trHeight w:val="301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>RAZRADA ISHODA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>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>ODLIČAN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7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na osnovu slušanja glazbe i aktivnog muziciranja prepoznaje različite uloge glazbe (svečan</w:t>
            </w:r>
            <w:r>
              <w:rPr>
                <w:sz w:val="24"/>
              </w:rPr>
              <w:t xml:space="preserve">a glazba, glazba za ples i sl.) </w:t>
            </w:r>
          </w:p>
        </w:tc>
        <w:tc>
          <w:tcPr>
            <w:tcW w:w="36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Glazbene primjere sluša uz česta skretanja pozornosti na sadržaje slušanja. Teško i uz poticaje prepoznaje različite uloge glazbe.  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>Pozorno sluša glazbene primjere uz manje intervencije učitelja. Dio slušanih glazbenih pri</w:t>
            </w:r>
            <w:r>
              <w:rPr>
                <w:sz w:val="24"/>
              </w:rPr>
              <w:t xml:space="preserve">mjera pravilno kategorizira po ulozi (svečana glazba, glazba za ples i sl.). 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/>
            </w:pPr>
            <w:r>
              <w:rPr>
                <w:sz w:val="24"/>
              </w:rPr>
              <w:t xml:space="preserve">Slušanjem glazbenih primjera samostalno prepoznaje različite uloge glazbe.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Samoinicijativno i samostalno daje primjere i ostalih skladbi u istoj vrsti glazbe.  </w:t>
            </w:r>
          </w:p>
        </w:tc>
      </w:tr>
    </w:tbl>
    <w:p w:rsidR="00A548DC" w:rsidRDefault="00801CF6">
      <w:pPr>
        <w:spacing w:after="0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9" w:line="250" w:lineRule="auto"/>
        <w:ind w:left="-15"/>
        <w:jc w:val="both"/>
      </w:pPr>
      <w:r>
        <w:rPr>
          <w:sz w:val="24"/>
        </w:rPr>
        <w:t xml:space="preserve">U nastavku donosimo elemente vrednovanja za treći i nadodani element: </w:t>
      </w:r>
      <w:r>
        <w:rPr>
          <w:b/>
          <w:sz w:val="24"/>
        </w:rPr>
        <w:t>Odgojni učinci rada</w:t>
      </w:r>
      <w:r>
        <w:rPr>
          <w:sz w:val="24"/>
        </w:rPr>
        <w:t xml:space="preserve">. </w:t>
      </w:r>
    </w:p>
    <w:tbl>
      <w:tblPr>
        <w:tblStyle w:val="TableGrid"/>
        <w:tblW w:w="15876" w:type="dxa"/>
        <w:tblInd w:w="-707" w:type="dxa"/>
        <w:tblCellMar>
          <w:top w:w="52" w:type="dxa"/>
          <w:left w:w="108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25"/>
        <w:gridCol w:w="3314"/>
        <w:gridCol w:w="3035"/>
        <w:gridCol w:w="3035"/>
        <w:gridCol w:w="3034"/>
        <w:gridCol w:w="3033"/>
      </w:tblGrid>
      <w:tr w:rsidR="00A548DC">
        <w:trPr>
          <w:trHeight w:val="30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7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548DC" w:rsidRDefault="00801CF6">
            <w:pPr>
              <w:spacing w:after="0"/>
              <w:ind w:right="8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528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5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55228" cy="1537488"/>
                      <wp:effectExtent l="0" t="0" r="0" b="0"/>
                      <wp:docPr id="187601" name="Group 187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28" cy="1537488"/>
                                <a:chOff x="0" y="0"/>
                                <a:chExt cx="155228" cy="1537488"/>
                              </a:xfrm>
                            </wpg:grpSpPr>
                            <wps:wsp>
                              <wps:cNvPr id="9151" name="Rectangle 9151"/>
                              <wps:cNvSpPr/>
                              <wps:spPr>
                                <a:xfrm rot="-5399999">
                                  <a:off x="-895943" y="435091"/>
                                  <a:ext cx="1998340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48DC" w:rsidRDefault="00801CF6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ODGOJNI UČINCI RADA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52" name="Rectangle 9152"/>
                              <wps:cNvSpPr/>
                              <wps:spPr>
                                <a:xfrm rot="-5399999">
                                  <a:off x="80322" y="-9168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48DC" w:rsidRDefault="00801CF6"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7601" style="width:12.2227pt;height:121.062pt;mso-position-horizontal-relative:char;mso-position-vertical-relative:line" coordsize="1552,15374">
                      <v:rect id="Rectangle 9151" style="position:absolute;width:19983;height:2064;left:-8959;top:435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ODGOJNI UČINCI RADA </w:t>
                              </w:r>
                            </w:p>
                          </w:txbxContent>
                        </v:textbox>
                      </v:rect>
                      <v:rect id="Rectangle 9152" style="position:absolute;width:458;height:2064;left:803;top:-91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2" w:lineRule="auto"/>
              <w:ind w:left="34"/>
            </w:pPr>
            <w:r>
              <w:rPr>
                <w:sz w:val="24"/>
              </w:rPr>
              <w:t xml:space="preserve">Niti uz poticaj ne želi raditi kao dio skupine niti samostalno. </w:t>
            </w:r>
          </w:p>
          <w:p w:rsidR="00A548DC" w:rsidRDefault="00801CF6">
            <w:pPr>
              <w:spacing w:after="0" w:line="240" w:lineRule="auto"/>
              <w:ind w:left="34" w:right="17"/>
            </w:pPr>
            <w:r>
              <w:rPr>
                <w:sz w:val="24"/>
              </w:rPr>
              <w:t xml:space="preserve">Ne prihvaća pravila. Neprimjereno se ponaša u radu. </w:t>
            </w:r>
          </w:p>
          <w:p w:rsidR="00A548DC" w:rsidRDefault="00801CF6">
            <w:pPr>
              <w:spacing w:after="0" w:line="240" w:lineRule="auto"/>
              <w:ind w:left="34" w:right="439"/>
            </w:pPr>
            <w:r>
              <w:rPr>
                <w:sz w:val="24"/>
              </w:rPr>
              <w:t xml:space="preserve">Ne prihvaća odgovornost za svoje ponašanje. Nema razvijen osjećaj samokontrole.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nosi pribor za rad.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reagira na opomenu.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4" w:right="40"/>
            </w:pPr>
            <w:r>
              <w:rPr>
                <w:sz w:val="24"/>
              </w:rPr>
              <w:t xml:space="preserve">U rad se uključuje tek uz stalne intervencije učitelja. </w:t>
            </w:r>
            <w:r>
              <w:rPr>
                <w:sz w:val="24"/>
              </w:rPr>
              <w:t xml:space="preserve">Postavljena pravila prihvaća uz stalna podsjećanja na ista.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Neprimjereno se ponaša u radu.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Odgovornost za svoje ponašanje prihvaća nakon intervencije učitelja.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Potrebno razvijati osjećaj za samokontrolu. </w:t>
            </w:r>
          </w:p>
          <w:p w:rsidR="00A548DC" w:rsidRDefault="00801CF6">
            <w:pPr>
              <w:spacing w:after="0"/>
              <w:ind w:left="34"/>
            </w:pPr>
            <w:r>
              <w:rPr>
                <w:sz w:val="24"/>
              </w:rPr>
              <w:t xml:space="preserve">Ne brine o urednosti pribora </w:t>
            </w:r>
          </w:p>
          <w:p w:rsidR="00A548DC" w:rsidRDefault="00801CF6">
            <w:pPr>
              <w:spacing w:after="2" w:line="240" w:lineRule="auto"/>
              <w:ind w:left="34"/>
            </w:pPr>
            <w:r>
              <w:rPr>
                <w:sz w:val="24"/>
              </w:rPr>
              <w:t>za rad i na sat ga</w:t>
            </w:r>
            <w:r>
              <w:rPr>
                <w:sz w:val="24"/>
              </w:rPr>
              <w:t xml:space="preserve"> nosi povremeno. </w:t>
            </w:r>
          </w:p>
          <w:p w:rsidR="00A548DC" w:rsidRDefault="00801CF6">
            <w:pPr>
              <w:spacing w:after="0" w:line="240" w:lineRule="auto"/>
              <w:ind w:left="34"/>
            </w:pPr>
            <w:r>
              <w:rPr>
                <w:sz w:val="24"/>
              </w:rPr>
              <w:t xml:space="preserve">Često ne reagira na opomenu. </w:t>
            </w:r>
          </w:p>
          <w:p w:rsidR="00A548DC" w:rsidRDefault="00801CF6">
            <w:pPr>
              <w:spacing w:after="0"/>
              <w:ind w:left="35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1" w:right="184"/>
            </w:pPr>
            <w:r>
              <w:rPr>
                <w:sz w:val="24"/>
              </w:rPr>
              <w:t xml:space="preserve">Uz poticaj se uključuje u rad skupine i u sve oblike rada. Prihvaća samo određena postavljena pravila. U radu ponekada dolazi do </w:t>
            </w:r>
          </w:p>
          <w:p w:rsidR="00A548DC" w:rsidRDefault="00801CF6">
            <w:pPr>
              <w:spacing w:after="0" w:line="240" w:lineRule="auto"/>
              <w:ind w:left="1" w:right="76"/>
            </w:pPr>
            <w:r>
              <w:rPr>
                <w:sz w:val="24"/>
              </w:rPr>
              <w:t xml:space="preserve">nepoželjnih oblika ponašanja te je često potrebna intervencija učitelja. </w:t>
            </w:r>
          </w:p>
          <w:p w:rsidR="00A548DC" w:rsidRDefault="00801CF6">
            <w:pPr>
              <w:spacing w:after="0" w:line="240" w:lineRule="auto"/>
              <w:ind w:left="1"/>
              <w:jc w:val="both"/>
            </w:pPr>
            <w:r>
              <w:rPr>
                <w:sz w:val="24"/>
              </w:rPr>
              <w:t xml:space="preserve">Ponekada zaboravlja pribor za rad.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60"/>
            </w:pPr>
            <w:r>
              <w:rPr>
                <w:sz w:val="24"/>
              </w:rPr>
              <w:t xml:space="preserve">Uglavnom se uključuje u rad skupine i u sve oblike rada. Prihvaća i slijedi postavljena pravila pri radu uz manje opomene i podsjećanja. U radu se uglavnom ponaša primjereno. Nosi pribor za rad.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74"/>
            </w:pPr>
            <w:r>
              <w:rPr>
                <w:sz w:val="24"/>
              </w:rPr>
              <w:t>Rado se uključuj</w:t>
            </w:r>
            <w:r>
              <w:rPr>
                <w:sz w:val="24"/>
              </w:rPr>
              <w:t xml:space="preserve">e u rad skupine i u sve oblike rada. Prihvaća i slijedi postavljena pravila pri radu. U radu se ponaša primjereno.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Redovito nosi pribor za rad i brine o njegovoj urednosti. Sve dodatne zadatke (izrada plakata, jednostavnih glazbala..) prihvaća i odrađuje </w:t>
            </w:r>
            <w:r>
              <w:rPr>
                <w:sz w:val="24"/>
              </w:rPr>
              <w:t xml:space="preserve">na vrijeme, </w:t>
            </w:r>
          </w:p>
          <w:p w:rsidR="00A548DC" w:rsidRDefault="00801CF6">
            <w:pPr>
              <w:spacing w:after="0" w:line="240" w:lineRule="auto"/>
              <w:ind w:right="61"/>
            </w:pPr>
            <w:r>
              <w:rPr>
                <w:sz w:val="24"/>
              </w:rPr>
              <w:t xml:space="preserve">kvalitetno i sa entuzijazmom.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61"/>
      </w:pPr>
      <w:r>
        <w:rPr>
          <w:sz w:val="24"/>
        </w:rPr>
        <w:t xml:space="preserve"> </w:t>
      </w:r>
    </w:p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62"/>
      </w:pPr>
      <w:r>
        <w:rPr>
          <w:sz w:val="24"/>
        </w:rPr>
        <w:t xml:space="preserve"> </w:t>
      </w:r>
    </w:p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61"/>
      </w:pPr>
      <w:r>
        <w:rPr>
          <w:sz w:val="24"/>
        </w:rPr>
        <w:t xml:space="preserve"> </w:t>
      </w:r>
    </w:p>
    <w:p w:rsidR="00A548DC" w:rsidRDefault="00801CF6">
      <w:pPr>
        <w:spacing w:after="159"/>
      </w:pPr>
      <w:r>
        <w:rPr>
          <w:sz w:val="24"/>
        </w:rPr>
        <w:t xml:space="preserve"> </w:t>
      </w:r>
    </w:p>
    <w:p w:rsidR="00A548DC" w:rsidRDefault="00801CF6">
      <w:pPr>
        <w:spacing w:after="161"/>
      </w:pPr>
      <w:r>
        <w:rPr>
          <w:sz w:val="24"/>
        </w:rPr>
        <w:t xml:space="preserve"> </w:t>
      </w:r>
    </w:p>
    <w:p w:rsidR="00A548DC" w:rsidRDefault="00801CF6">
      <w:pPr>
        <w:spacing w:after="0"/>
      </w:pPr>
      <w:r>
        <w:rPr>
          <w:sz w:val="24"/>
        </w:rPr>
        <w:t xml:space="preserve"> </w:t>
      </w:r>
    </w:p>
    <w:p w:rsidR="00A548DC" w:rsidRDefault="00801CF6">
      <w:pPr>
        <w:pStyle w:val="Naslov4"/>
        <w:ind w:right="2"/>
      </w:pPr>
      <w:r>
        <w:t xml:space="preserve">NASTAVNI PREDMET:  MATEMATIKA </w:t>
      </w:r>
    </w:p>
    <w:p w:rsidR="00A548DC" w:rsidRDefault="00801CF6">
      <w:pPr>
        <w:spacing w:after="261"/>
        <w:ind w:left="92" w:hanging="10"/>
      </w:pPr>
      <w:r>
        <w:rPr>
          <w:b/>
          <w:i/>
          <w:sz w:val="28"/>
        </w:rPr>
        <w:t xml:space="preserve">Domene  u nastavnome predmetu Matematika jesu: </w:t>
      </w:r>
    </w:p>
    <w:p w:rsidR="00A548DC" w:rsidRDefault="00801CF6">
      <w:pPr>
        <w:numPr>
          <w:ilvl w:val="0"/>
          <w:numId w:val="8"/>
        </w:numPr>
        <w:spacing w:after="4" w:line="265" w:lineRule="auto"/>
        <w:ind w:hanging="360"/>
      </w:pPr>
      <w:r>
        <w:rPr>
          <w:i/>
          <w:sz w:val="24"/>
        </w:rPr>
        <w:lastRenderedPageBreak/>
        <w:t xml:space="preserve">brojevi </w:t>
      </w:r>
    </w:p>
    <w:p w:rsidR="00A548DC" w:rsidRDefault="00801CF6">
      <w:pPr>
        <w:numPr>
          <w:ilvl w:val="0"/>
          <w:numId w:val="8"/>
        </w:numPr>
        <w:spacing w:after="4" w:line="265" w:lineRule="auto"/>
        <w:ind w:hanging="360"/>
      </w:pPr>
      <w:r>
        <w:rPr>
          <w:i/>
          <w:sz w:val="24"/>
        </w:rPr>
        <w:t xml:space="preserve">algebra i funkcije </w:t>
      </w:r>
    </w:p>
    <w:p w:rsidR="00A548DC" w:rsidRDefault="00801CF6">
      <w:pPr>
        <w:numPr>
          <w:ilvl w:val="0"/>
          <w:numId w:val="8"/>
        </w:numPr>
        <w:spacing w:after="4" w:line="265" w:lineRule="auto"/>
        <w:ind w:hanging="360"/>
      </w:pPr>
      <w:r>
        <w:rPr>
          <w:i/>
          <w:sz w:val="24"/>
        </w:rPr>
        <w:t xml:space="preserve">oblik i prostor </w:t>
      </w:r>
    </w:p>
    <w:p w:rsidR="00A548DC" w:rsidRDefault="00801CF6">
      <w:pPr>
        <w:numPr>
          <w:ilvl w:val="0"/>
          <w:numId w:val="8"/>
        </w:numPr>
        <w:spacing w:after="4" w:line="265" w:lineRule="auto"/>
        <w:ind w:hanging="360"/>
      </w:pPr>
      <w:r>
        <w:rPr>
          <w:i/>
          <w:sz w:val="24"/>
        </w:rPr>
        <w:t xml:space="preserve">mjerenje </w:t>
      </w:r>
    </w:p>
    <w:p w:rsidR="00A548DC" w:rsidRDefault="00801CF6">
      <w:pPr>
        <w:numPr>
          <w:ilvl w:val="0"/>
          <w:numId w:val="8"/>
        </w:numPr>
        <w:spacing w:after="260" w:line="265" w:lineRule="auto"/>
        <w:ind w:hanging="360"/>
      </w:pPr>
      <w:r>
        <w:rPr>
          <w:i/>
          <w:sz w:val="24"/>
        </w:rPr>
        <w:t xml:space="preserve">podatci, statistika i vjerojatnost </w:t>
      </w:r>
    </w:p>
    <w:p w:rsidR="00A548DC" w:rsidRDefault="00801CF6">
      <w:pPr>
        <w:spacing w:after="213"/>
        <w:ind w:left="92" w:hanging="10"/>
      </w:pPr>
      <w:r>
        <w:rPr>
          <w:b/>
          <w:i/>
          <w:sz w:val="28"/>
        </w:rPr>
        <w:t xml:space="preserve">Elementi vrednovanja u nastavnome predmetu Matematika jesu: </w:t>
      </w:r>
    </w:p>
    <w:p w:rsidR="00A548DC" w:rsidRDefault="00801CF6">
      <w:pPr>
        <w:numPr>
          <w:ilvl w:val="0"/>
          <w:numId w:val="9"/>
        </w:numPr>
        <w:spacing w:after="282" w:line="268" w:lineRule="auto"/>
        <w:ind w:right="5" w:hanging="238"/>
      </w:pPr>
      <w:r>
        <w:rPr>
          <w:i/>
          <w:sz w:val="24"/>
        </w:rPr>
        <w:t xml:space="preserve">Usvojenost znanja i vještina: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opisuje matematičke pojmove </w:t>
      </w:r>
    </w:p>
    <w:p w:rsidR="00A548DC" w:rsidRDefault="00801CF6">
      <w:pPr>
        <w:numPr>
          <w:ilvl w:val="1"/>
          <w:numId w:val="9"/>
        </w:numPr>
        <w:spacing w:after="245" w:line="268" w:lineRule="auto"/>
        <w:ind w:left="709" w:right="5" w:hanging="425"/>
      </w:pPr>
      <w:r>
        <w:rPr>
          <w:i/>
          <w:sz w:val="24"/>
        </w:rPr>
        <w:t xml:space="preserve">odabire odgovarajuće i matematički ispravne procedure te ih provodi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i/>
          <w:sz w:val="24"/>
        </w:rPr>
        <w:t>provjerava ispravnost matematičkih postupaka i utvrđuje smisleno</w:t>
      </w:r>
      <w:r>
        <w:rPr>
          <w:i/>
          <w:sz w:val="24"/>
        </w:rPr>
        <w:t xml:space="preserve">st rezultata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i/>
          <w:sz w:val="24"/>
        </w:rPr>
        <w:t xml:space="preserve">upotrebljava i povezuje matematičke koncepte. </w:t>
      </w:r>
    </w:p>
    <w:p w:rsidR="00A548DC" w:rsidRDefault="00801CF6">
      <w:pPr>
        <w:numPr>
          <w:ilvl w:val="0"/>
          <w:numId w:val="9"/>
        </w:numPr>
        <w:spacing w:after="286" w:line="268" w:lineRule="auto"/>
        <w:ind w:right="5" w:hanging="238"/>
      </w:pPr>
      <w:r>
        <w:rPr>
          <w:i/>
          <w:sz w:val="24"/>
        </w:rPr>
        <w:t xml:space="preserve">Matematička komunikacija: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koristi se odgovarajućim matematičkim jezikom (standardni matematički simboli, zapisi i terminologija) pri usmenome i pisanome izražavanju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>koristi se odgovarajućim m</w:t>
      </w:r>
      <w:r>
        <w:rPr>
          <w:i/>
          <w:sz w:val="24"/>
        </w:rPr>
        <w:t xml:space="preserve">atematičkim prikazima za predstavljanje podataka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prelazi između različitih matematičkih prikaza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svoje razmišljanje iznosi cjelovitim, suvislim i sažetim matematičkim rečenicama </w:t>
      </w:r>
    </w:p>
    <w:p w:rsidR="00A548DC" w:rsidRDefault="00801CF6">
      <w:pPr>
        <w:numPr>
          <w:ilvl w:val="1"/>
          <w:numId w:val="9"/>
        </w:numPr>
        <w:spacing w:after="247" w:line="265" w:lineRule="auto"/>
        <w:ind w:left="709" w:right="5" w:hanging="425"/>
      </w:pPr>
      <w:r>
        <w:rPr>
          <w:i/>
          <w:sz w:val="24"/>
        </w:rPr>
        <w:t xml:space="preserve">postavlja pitanja i odgovara na pitanja koja nadilaze opseg izvorno postavljenoga pitanja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i/>
          <w:sz w:val="24"/>
        </w:rPr>
        <w:t xml:space="preserve">organizira informacije u logičku strukturu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i/>
          <w:sz w:val="24"/>
        </w:rPr>
        <w:t xml:space="preserve">primjereno se koristi tehnologijom. </w:t>
      </w:r>
    </w:p>
    <w:p w:rsidR="00A548DC" w:rsidRDefault="00801CF6">
      <w:pPr>
        <w:numPr>
          <w:ilvl w:val="0"/>
          <w:numId w:val="9"/>
        </w:numPr>
        <w:spacing w:after="285" w:line="268" w:lineRule="auto"/>
        <w:ind w:right="5" w:hanging="238"/>
      </w:pPr>
      <w:r>
        <w:rPr>
          <w:i/>
          <w:sz w:val="24"/>
        </w:rPr>
        <w:t xml:space="preserve">Rješavanje problema: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>prepoznaje relevantne elemente problema i naslućuje metode</w:t>
      </w:r>
      <w:r>
        <w:rPr>
          <w:i/>
          <w:sz w:val="24"/>
        </w:rPr>
        <w:t xml:space="preserve"> rješavanja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uspješno primjenjuje odabranu matematičku metodu pri rješavanju problema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modelira matematičkim zakonitostima problemske situacije uz raspravu </w:t>
      </w:r>
    </w:p>
    <w:p w:rsidR="00A548DC" w:rsidRDefault="00801CF6">
      <w:pPr>
        <w:numPr>
          <w:ilvl w:val="1"/>
          <w:numId w:val="9"/>
        </w:numPr>
        <w:spacing w:after="4" w:line="268" w:lineRule="auto"/>
        <w:ind w:left="709" w:right="5" w:hanging="425"/>
      </w:pPr>
      <w:r>
        <w:rPr>
          <w:i/>
          <w:sz w:val="24"/>
        </w:rPr>
        <w:t xml:space="preserve">ispravno rješava probleme u različitim kontekstima </w:t>
      </w:r>
    </w:p>
    <w:p w:rsidR="00A548DC" w:rsidRDefault="00801CF6">
      <w:pPr>
        <w:numPr>
          <w:ilvl w:val="1"/>
          <w:numId w:val="9"/>
        </w:numPr>
        <w:spacing w:after="286" w:line="268" w:lineRule="auto"/>
        <w:ind w:left="709" w:right="5" w:hanging="425"/>
      </w:pPr>
      <w:r>
        <w:rPr>
          <w:i/>
          <w:sz w:val="24"/>
        </w:rPr>
        <w:t xml:space="preserve">provjerava ispravnost matematičkih postupaka i </w:t>
      </w:r>
      <w:r>
        <w:rPr>
          <w:i/>
          <w:sz w:val="24"/>
        </w:rPr>
        <w:t xml:space="preserve">utvrđuje smislenost rješenja problema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generalizira rješenje. </w:t>
      </w:r>
    </w:p>
    <w:p w:rsidR="00A548DC" w:rsidRDefault="00801CF6">
      <w:pPr>
        <w:spacing w:after="215"/>
        <w:ind w:left="284"/>
      </w:pPr>
      <w:r>
        <w:rPr>
          <w:b/>
          <w:i/>
          <w:color w:val="232323"/>
          <w:sz w:val="28"/>
        </w:rPr>
        <w:t xml:space="preserve">Sadržaji vrednovanja u nastavi Matematike su: </w:t>
      </w:r>
    </w:p>
    <w:p w:rsidR="00A548DC" w:rsidRDefault="00801CF6">
      <w:pPr>
        <w:numPr>
          <w:ilvl w:val="1"/>
          <w:numId w:val="10"/>
        </w:numPr>
        <w:spacing w:after="0"/>
        <w:ind w:left="694" w:hanging="425"/>
      </w:pPr>
      <w:r>
        <w:rPr>
          <w:i/>
          <w:color w:val="232323"/>
          <w:sz w:val="24"/>
        </w:rPr>
        <w:lastRenderedPageBreak/>
        <w:t xml:space="preserve">usmena ispitivanja </w:t>
      </w:r>
    </w:p>
    <w:p w:rsidR="00A548DC" w:rsidRDefault="00801CF6">
      <w:pPr>
        <w:numPr>
          <w:ilvl w:val="1"/>
          <w:numId w:val="10"/>
        </w:numPr>
        <w:spacing w:after="0"/>
        <w:ind w:left="694" w:hanging="425"/>
      </w:pPr>
      <w:r>
        <w:rPr>
          <w:i/>
          <w:color w:val="232323"/>
          <w:sz w:val="24"/>
        </w:rPr>
        <w:t xml:space="preserve">opažanja izvedbe u nekoj aktivnosti </w:t>
      </w:r>
    </w:p>
    <w:p w:rsidR="00A548DC" w:rsidRDefault="00801CF6">
      <w:pPr>
        <w:numPr>
          <w:ilvl w:val="1"/>
          <w:numId w:val="10"/>
        </w:numPr>
        <w:spacing w:after="0"/>
        <w:ind w:left="694" w:hanging="425"/>
      </w:pPr>
      <w:r>
        <w:rPr>
          <w:i/>
          <w:color w:val="232323"/>
          <w:sz w:val="24"/>
        </w:rPr>
        <w:t xml:space="preserve">analiza mape radova </w:t>
      </w:r>
    </w:p>
    <w:p w:rsidR="00A548DC" w:rsidRDefault="00801CF6">
      <w:pPr>
        <w:numPr>
          <w:ilvl w:val="1"/>
          <w:numId w:val="10"/>
        </w:numPr>
        <w:spacing w:after="5" w:line="250" w:lineRule="auto"/>
        <w:ind w:left="694" w:hanging="425"/>
      </w:pPr>
      <w:r>
        <w:rPr>
          <w:i/>
          <w:color w:val="232323"/>
          <w:sz w:val="24"/>
        </w:rPr>
        <w:t xml:space="preserve">procjena učeničke rasprave </w:t>
      </w:r>
    </w:p>
    <w:p w:rsidR="00A548DC" w:rsidRDefault="00801CF6">
      <w:pPr>
        <w:numPr>
          <w:ilvl w:val="1"/>
          <w:numId w:val="10"/>
        </w:numPr>
        <w:spacing w:after="268" w:line="250" w:lineRule="auto"/>
        <w:ind w:left="694" w:hanging="425"/>
      </w:pPr>
      <w:r>
        <w:rPr>
          <w:i/>
          <w:color w:val="232323"/>
          <w:sz w:val="24"/>
        </w:rPr>
        <w:t xml:space="preserve">analiza učeničkih izvješća </w:t>
      </w:r>
    </w:p>
    <w:p w:rsidR="00A548DC" w:rsidRDefault="00801CF6">
      <w:pPr>
        <w:spacing w:after="293"/>
      </w:pPr>
      <w:r>
        <w:rPr>
          <w:i/>
          <w:color w:val="232323"/>
          <w:sz w:val="24"/>
        </w:rPr>
        <w:t xml:space="preserve"> </w:t>
      </w:r>
    </w:p>
    <w:p w:rsidR="00A548DC" w:rsidRDefault="00801CF6">
      <w:pPr>
        <w:spacing w:after="251"/>
        <w:ind w:left="-5" w:hanging="10"/>
      </w:pPr>
      <w:r>
        <w:rPr>
          <w:b/>
          <w:sz w:val="28"/>
        </w:rPr>
        <w:t xml:space="preserve">Tekst u kurzivu je u cijelosti preuzet iz Kurikuluma za Matematiku. </w:t>
      </w:r>
    </w:p>
    <w:p w:rsidR="00A548DC" w:rsidRDefault="00801CF6">
      <w:pPr>
        <w:spacing w:after="254"/>
      </w:pPr>
      <w:r>
        <w:rPr>
          <w:b/>
          <w:sz w:val="28"/>
        </w:rPr>
        <w:t xml:space="preserve"> </w:t>
      </w:r>
    </w:p>
    <w:p w:rsidR="00A548DC" w:rsidRDefault="00801CF6">
      <w:pPr>
        <w:spacing w:after="252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52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251"/>
      </w:pPr>
      <w:r>
        <w:rPr>
          <w:b/>
          <w:sz w:val="28"/>
        </w:rPr>
        <w:t xml:space="preserve"> </w:t>
      </w:r>
    </w:p>
    <w:p w:rsidR="00A548DC" w:rsidRDefault="00801CF6">
      <w:pPr>
        <w:spacing w:after="0"/>
      </w:pPr>
      <w:r>
        <w:rPr>
          <w:b/>
          <w:sz w:val="28"/>
        </w:rPr>
        <w:t xml:space="preserve"> </w:t>
      </w:r>
    </w:p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349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color w:val="C00000"/>
                <w:sz w:val="28"/>
              </w:rPr>
              <w:t>BROJEVI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A548DC">
        <w:trPr>
          <w:trHeight w:val="353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8"/>
              </w:rPr>
              <w:t xml:space="preserve">ISHOD: MAT OŠ A.2.1. Služi se prirodnim brojevima do 100 u opisivanju i prikazivanju količine i redoslijeda.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356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lastRenderedPageBreak/>
              <w:t xml:space="preserve">broji, čita i zapisuje brojkom i brojevnom riječi te uspoređuje prirodne brojeve do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100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 w:right="27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„broji, čita i zapisuje brojkom i brojevnom riječi te uspoređuje prirodne brojeve do 100“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metodički predložak djelomično čita i zapisuje brojeve do 100 brojkama i zadanim brojevnim riječima.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Čita uz pomoć i prepisuje brojeve do 100 i nulu brojkama i brojevnim riječima.  </w:t>
            </w:r>
          </w:p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>Čita i zapisuje brojeve do 100 i nulu broj</w:t>
            </w:r>
            <w:r>
              <w:rPr>
                <w:sz w:val="24"/>
              </w:rPr>
              <w:t xml:space="preserve">kama i brojevnim riječima uz manje greške.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Uredno i točno čita i zapisuje brojeve do 100 i nulu brojkama i brojevnim riječima.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prikazuje brojeve na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različite načine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„prikazuje brojeve na različite načine“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Metodom pokušaja i pogrešaka prikazuje brojeve na različite načine.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237"/>
              <w:jc w:val="both"/>
            </w:pPr>
            <w:r>
              <w:rPr>
                <w:sz w:val="24"/>
              </w:rPr>
              <w:t xml:space="preserve">Djelomično rastavlja brojeve  na ponuđene načine.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Prikazuje brojeve na različite načine uz manji poticaj.  </w:t>
            </w:r>
          </w:p>
          <w:p w:rsidR="00A548DC" w:rsidRDefault="00801CF6">
            <w:pPr>
              <w:spacing w:after="0"/>
              <w:ind w:lef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Samostalno i točno rastavlja brojeve do 100 </w:t>
            </w:r>
            <w:r>
              <w:rPr>
                <w:sz w:val="24"/>
              </w:rPr>
              <w:t xml:space="preserve">na različite načine. </w:t>
            </w:r>
          </w:p>
        </w:tc>
      </w:tr>
      <w:tr w:rsidR="00A548DC">
        <w:trPr>
          <w:trHeight w:val="176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uočava odnose među dekadskim jedinicama (jedinice, desetice, stotice)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„uočava odnose među dekadskim jedinicama“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Teško i uz stalnu pomoć uočava razlike među </w:t>
            </w:r>
            <w:r>
              <w:rPr>
                <w:sz w:val="24"/>
              </w:rPr>
              <w:t xml:space="preserve">dekadskim jedinicama.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2"/>
            </w:pPr>
            <w:r>
              <w:rPr>
                <w:sz w:val="24"/>
              </w:rPr>
              <w:t xml:space="preserve">Uz manje poticaje prikazuje dvoznamenkaste </w:t>
            </w:r>
          </w:p>
          <w:p w:rsidR="00A548DC" w:rsidRDefault="00801CF6">
            <w:pPr>
              <w:spacing w:after="0"/>
              <w:ind w:left="2" w:right="15"/>
            </w:pPr>
            <w:r>
              <w:rPr>
                <w:sz w:val="24"/>
              </w:rPr>
              <w:t xml:space="preserve">brojeve u tablici mjesnih vrijednosti ili na brojevnoj crti.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Prikazuje </w:t>
            </w:r>
          </w:p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dvoznamenkaste brojeve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tablici mjesnih vrijednosti ili na brojevnoj crti.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Lako i brzo uočava odnose među dekadskim jedinicama samostalno ih smještajući u tablicu mjesnih vrijednosti ili na brojevnu crtu. </w:t>
            </w:r>
          </w:p>
        </w:tc>
      </w:tr>
      <w:tr w:rsidR="00A548DC">
        <w:trPr>
          <w:trHeight w:val="206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objašnjava odnos broja i vrijednosti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pojedine znamenke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 w:line="240" w:lineRule="auto"/>
              <w:ind w:left="4"/>
            </w:pP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objašnjava odnos broja i vrijednosti pojedine znamenke“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8" w:right="20"/>
            </w:pPr>
            <w:r>
              <w:rPr>
                <w:sz w:val="24"/>
              </w:rPr>
              <w:t xml:space="preserve">Sa poteškoćama uviđa odnos broja i znamenke te njihove vrijednosti.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Djelomično točno objašnjava odnos broja </w:t>
            </w:r>
          </w:p>
          <w:p w:rsidR="00A548DC" w:rsidRDefault="00801CF6">
            <w:pPr>
              <w:spacing w:after="0"/>
              <w:ind w:left="2" w:right="16"/>
            </w:pPr>
            <w:r>
              <w:rPr>
                <w:sz w:val="24"/>
              </w:rPr>
              <w:t xml:space="preserve">i vrijednosti znamenaka.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26"/>
              <w:jc w:val="both"/>
            </w:pPr>
            <w:r>
              <w:rPr>
                <w:sz w:val="24"/>
              </w:rPr>
              <w:t>Objašnjava odnos broja i vrijednosti p</w:t>
            </w:r>
            <w:r>
              <w:rPr>
                <w:sz w:val="24"/>
              </w:rPr>
              <w:t xml:space="preserve">ojedine znamenke.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zapisu broja objašnjava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vrijednost pojedine znamenke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upotrebljavajući brojeve u prikazu količine.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1766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glavne i redne brojeve do 100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„razlikuje glavne i redne brojeve do 100“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 w:right="8"/>
            </w:pPr>
            <w:r>
              <w:rPr>
                <w:sz w:val="24"/>
              </w:rPr>
              <w:t xml:space="preserve">Prepoznaje glavne i redne brojeve do 100 ali usmeno niti u primjeni ne objašnjava razliku.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Prepoznaje i razlikuje redne i glavne brojeve, ispravno ih koristi uz stalna podsjećanja.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razliku između rednih i glavnih brojeva, koristeći se njima uz manje poticaje.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izgovoru i pisanju ispravno se koristi rednim brojevima do 100 za prikazivanje redoslijeda u različitim situacijama. 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349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19"/>
              <w:jc w:val="center"/>
            </w:pPr>
            <w:r>
              <w:rPr>
                <w:b/>
                <w:sz w:val="28"/>
              </w:rPr>
              <w:t xml:space="preserve">ISHOD: MAT OŠ </w:t>
            </w:r>
            <w:r>
              <w:rPr>
                <w:b/>
                <w:sz w:val="28"/>
              </w:rPr>
              <w:t xml:space="preserve">A.2.2. Koristi se rimskim brojkama do 12. </w:t>
            </w:r>
          </w:p>
        </w:tc>
      </w:tr>
      <w:tr w:rsidR="00A548DC">
        <w:trPr>
          <w:trHeight w:val="30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15"/>
              <w:jc w:val="center"/>
            </w:pPr>
            <w:r>
              <w:rPr>
                <w:b/>
                <w:sz w:val="24"/>
              </w:rPr>
              <w:lastRenderedPageBreak/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nabraja osnovne i pomoćne rimske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znamenke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„nabraja osnovne i pomoćne rimske znamenke“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Nabraja samo osnovne rimske znamenke po brojevnom nizu.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Nabraja osnovne i pomoćne rimske znamenke.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Nabraja osnovne i pomoćne rimske znamenke na različite načine smještajući ih na brojevnu crtu.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82"/>
              <w:jc w:val="both"/>
            </w:pPr>
            <w:r>
              <w:rPr>
                <w:sz w:val="24"/>
              </w:rPr>
              <w:t xml:space="preserve">Barata osnovnim  i </w:t>
            </w:r>
            <w:r>
              <w:rPr>
                <w:sz w:val="24"/>
              </w:rPr>
              <w:t xml:space="preserve">pomoćnim rimskim znamenkama (smješta ih na brojevnu vrtu, računa njima, rješava problemske zadatke zadane rimskim znamenkama). </w:t>
            </w:r>
          </w:p>
        </w:tc>
      </w:tr>
      <w:tr w:rsidR="00A548DC">
        <w:trPr>
          <w:trHeight w:val="147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pravila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pisanja rimskih brojki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„objašnjava pravila pisanja rimskih brojki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Samo uz konkretne primjere i dodatne naputke objašnjava pravila pisanja rimskih brojki.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2"/>
            </w:pPr>
            <w:r>
              <w:rPr>
                <w:sz w:val="24"/>
              </w:rPr>
              <w:t xml:space="preserve">Djelomično objašnjava pravila pisanja rimskih brojki, primjenjuje ih uz poticaj.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Objašnjava pravila pisanja rimskih brojki.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>Primjenjuje</w:t>
            </w:r>
            <w:r>
              <w:rPr>
                <w:sz w:val="24"/>
              </w:rPr>
              <w:t xml:space="preserve"> i objašnjava pravila pisanja rimskih brojki. </w:t>
            </w:r>
          </w:p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rimskim znamenkama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zapisuje i čita brojeve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do 12 </w:t>
            </w:r>
          </w:p>
          <w:p w:rsidR="00A548DC" w:rsidRDefault="00801CF6">
            <w:pPr>
              <w:spacing w:after="0"/>
              <w:ind w:left="36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„rimskim znamenkama zapisuje i čita brojeve do 12“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Metodom pokušaja i pogrešaka čita i </w:t>
            </w:r>
            <w:r>
              <w:rPr>
                <w:sz w:val="24"/>
              </w:rPr>
              <w:t xml:space="preserve">zapisuje brojeve do 12 rimskim znamenkama.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 djelomičnom točnošću čita i zapisuje brojeve do 12 rimskim znamenkama.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Čita i zapisuje brojeve do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12 rimskim znamenkama.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Točno i samostalno čita i zapisuje brojeve do 12 rimskim znamenkama. </w:t>
            </w:r>
          </w:p>
        </w:tc>
      </w:tr>
      <w:tr w:rsidR="00A548DC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21"/>
              <w:jc w:val="center"/>
            </w:pPr>
            <w:r>
              <w:rPr>
                <w:b/>
                <w:sz w:val="28"/>
              </w:rPr>
              <w:t xml:space="preserve"> ISHOD: MAT OŠ </w:t>
            </w:r>
            <w:r>
              <w:rPr>
                <w:b/>
                <w:sz w:val="28"/>
              </w:rPr>
              <w:t xml:space="preserve">A.2.3. Zbraja i oduzima u skupu prirodnih brojeva do 100.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15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mentalno zbraja i oduzima u skupu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brojeva do 100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 xml:space="preserve">„mentalno zbraja i </w:t>
            </w:r>
            <w:r>
              <w:rPr>
                <w:i/>
                <w:sz w:val="24"/>
              </w:rPr>
              <w:t>oduzima u skupu brojeva do 100“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Metodom pokušaja i pogrešaka mentalno zbraja i oduzima u skupu brojeva do 100.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Djelomično točno mentalno zbraja i oduzima u skupu brojeva do 100.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Uz manje nesigurnosti mentalno zbraja i oduzima u </w:t>
            </w:r>
            <w:r>
              <w:rPr>
                <w:sz w:val="24"/>
              </w:rPr>
              <w:t xml:space="preserve">skupu brojeva do 100.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Brzo, sigurno i točno mentalno zbraja i oduzima u skupu brojeva do 100.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</w:tr>
      <w:tr w:rsidR="00A548DC">
        <w:trPr>
          <w:trHeight w:val="23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primjenjuje svojstvo </w:t>
            </w:r>
            <w:proofErr w:type="spellStart"/>
            <w:r>
              <w:rPr>
                <w:sz w:val="24"/>
              </w:rPr>
              <w:t>komutativnosti</w:t>
            </w:r>
            <w:proofErr w:type="spellEnd"/>
            <w:r>
              <w:rPr>
                <w:sz w:val="24"/>
              </w:rPr>
              <w:t xml:space="preserve"> te vezu među računskim operacijama </w:t>
            </w:r>
          </w:p>
          <w:p w:rsidR="00A548DC" w:rsidRDefault="00801CF6">
            <w:pPr>
              <w:spacing w:after="0"/>
            </w:pPr>
            <w:r>
              <w:rPr>
                <w:i/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 xml:space="preserve">primjenjuje svojstvo </w:t>
            </w:r>
            <w:proofErr w:type="spellStart"/>
            <w:r>
              <w:rPr>
                <w:i/>
                <w:sz w:val="24"/>
              </w:rPr>
              <w:t>komutativnosti</w:t>
            </w:r>
            <w:proofErr w:type="spellEnd"/>
            <w:r>
              <w:rPr>
                <w:i/>
                <w:sz w:val="24"/>
              </w:rPr>
              <w:t xml:space="preserve"> te vezu među računskim operacijama“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zamjenu mjesta pribrojnika i vezu zbrajanja i oduzimanja završavajući započete jednostavne primjere i uz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Rabi zamjenu mjesta pribrojnika n</w:t>
            </w:r>
            <w:r>
              <w:rPr>
                <w:sz w:val="24"/>
              </w:rPr>
              <w:t xml:space="preserve">a različite načine isključivo prema riješenim modelima zadataka, uočava vezu zbrajanja i oduzimanja no ne uočava njezinu konkretnu primjenu.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zamjenu mjesta pribrojnika na različite načine uz manje greške i pomoć, uočava vezu </w:t>
            </w:r>
            <w:r>
              <w:rPr>
                <w:sz w:val="24"/>
              </w:rPr>
              <w:t xml:space="preserve">zbrajanja i oduzimanja te se njome služi uz poticaj.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9"/>
            </w:pPr>
            <w:r>
              <w:rPr>
                <w:sz w:val="24"/>
              </w:rPr>
              <w:t xml:space="preserve">Uočava pravilo </w:t>
            </w:r>
            <w:proofErr w:type="spellStart"/>
            <w:r>
              <w:rPr>
                <w:sz w:val="24"/>
              </w:rPr>
              <w:t>komutativnosti</w:t>
            </w:r>
            <w:proofErr w:type="spellEnd"/>
            <w:r>
              <w:rPr>
                <w:sz w:val="24"/>
              </w:rPr>
              <w:t xml:space="preserve"> i primjenjuje ga  samostalno i točno, koristi se vezom zbrajanja i oduzimanja olakšavajući si rješavanje zadataka.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procjenjuje rezultat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zbrajanja i oduzimanja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„procjenjuje rezultat zbrajanja i oduzimanja“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Procjenjuje rezultat zbrajanja i oduzimanja samo na najočitijim primjerima i uz navođenje.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Procjenjuje rezultat zbrajanja i oduzimanja samo na najo</w:t>
            </w:r>
            <w:r>
              <w:rPr>
                <w:sz w:val="24"/>
              </w:rPr>
              <w:t xml:space="preserve">čitijim primjerima.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Uglavnom precizno procjenjuje rezultat zbrajanja i oduzimanja.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Precizno procjenjuje rezultat zbrajanja i oduzimanja u svim zadanim zadatcima.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zbraja i oduzima više brojeva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„zbraja i </w:t>
            </w:r>
            <w:r>
              <w:rPr>
                <w:i/>
                <w:sz w:val="24"/>
              </w:rPr>
              <w:t>oduzima više brojeva“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Djelomičnom točnošću zbraja i oduzima tri broja.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Zbraja i oduzima više brojeva prema zadanim smjernicama i nestalnom točnošću.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Uz manje nesigurnosti zbraja i oduzima više brojeva grupirajući ih u skupine radi</w:t>
            </w:r>
            <w:r>
              <w:rPr>
                <w:sz w:val="24"/>
              </w:rPr>
              <w:t xml:space="preserve"> bržeg i lakšeg rješavanja zadataka.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Zbraja i oduzima više brojeva grupirajući ih u skupine radi bržeg i lakšeg rješavanja zadataka. </w:t>
            </w:r>
          </w:p>
        </w:tc>
      </w:tr>
      <w:tr w:rsidR="00A548DC">
        <w:trPr>
          <w:trHeight w:val="178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rješava tekstualne zadatke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„rješava tekstualne zadatke“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Rješava najjednostavnije tekstualne zadatke isključivo uz stalnu asistenciju i pomoć pri postavljanju zadatka.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Rješava najjednostavnije tekstualne zadatke za nestalnom razinom točnosti..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Rješava tekstualne zadatke uz manju nesigurnost.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Samostalno i točn</w:t>
            </w:r>
            <w:r>
              <w:rPr>
                <w:sz w:val="24"/>
              </w:rPr>
              <w:t xml:space="preserve">o rješava složenije tekstualne zadatke. </w:t>
            </w:r>
          </w:p>
        </w:tc>
      </w:tr>
      <w:tr w:rsidR="00A548DC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8"/>
              </w:rPr>
              <w:t>ISHOD: MAT OŠ A.2.4. Množi i dijeli u okviru tablice množenja.</w:t>
            </w:r>
            <w:r>
              <w:rPr>
                <w:b/>
                <w:sz w:val="23"/>
              </w:rPr>
              <w:t xml:space="preserve"> </w:t>
            </w:r>
          </w:p>
        </w:tc>
      </w:tr>
      <w:tr w:rsidR="00A548DC">
        <w:trPr>
          <w:trHeight w:val="30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množi uzastopnim zbrajanjem istih brojeva.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„množi uzastopnim zbrajanjem istih brojeva“</w:t>
            </w:r>
            <w:r>
              <w:rPr>
                <w:sz w:val="24"/>
              </w:rPr>
              <w:t xml:space="preserve">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42"/>
            </w:pPr>
            <w:r>
              <w:rPr>
                <w:sz w:val="24"/>
              </w:rPr>
              <w:t xml:space="preserve">Množi uzastopnim zbrajanjem istih brojeva koristeći grafičkim prikazima.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45"/>
            </w:pPr>
            <w:r>
              <w:rPr>
                <w:sz w:val="24"/>
              </w:rPr>
              <w:t xml:space="preserve">Množi uzastopnim zbrajanjem istih brojeva s djelomičnom točnošću.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88"/>
              <w:jc w:val="both"/>
            </w:pPr>
            <w:r>
              <w:rPr>
                <w:sz w:val="24"/>
              </w:rPr>
              <w:t>Množi uzasto</w:t>
            </w:r>
            <w:r>
              <w:rPr>
                <w:sz w:val="24"/>
              </w:rPr>
              <w:t xml:space="preserve">pnim zbrajanjem istih brojeva uz manje nesigurnosti.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8"/>
              <w:jc w:val="both"/>
            </w:pPr>
            <w:r>
              <w:rPr>
                <w:sz w:val="24"/>
              </w:rPr>
              <w:t xml:space="preserve">Sigurno, točno i brzo množi uzastopnim zbrajanjem istih brojeva. </w:t>
            </w:r>
          </w:p>
        </w:tc>
      </w:tr>
      <w:tr w:rsidR="00A548DC">
        <w:trPr>
          <w:trHeight w:val="147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448"/>
              <w:jc w:val="both"/>
            </w:pPr>
            <w:r>
              <w:rPr>
                <w:sz w:val="24"/>
              </w:rPr>
              <w:t xml:space="preserve">dijeli uzastopnim oduzimanjem istih brojeva.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„dijeli uzastopnim</w:t>
            </w:r>
            <w:r>
              <w:rPr>
                <w:sz w:val="24"/>
              </w:rPr>
              <w:t xml:space="preserve"> oduzimanjem istih brojeva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Dijeli uzastopnim oduzimanjem istih brojeva koristeći grafičkim prikazima.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Dijeli uzastopnim oduzimanjem istih brojeva s djelomičnom točnošću.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Dijeli uzastopnim oduzimanjem istih brojeva uz manje nesigurnosti.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Sigurno, točno i brzo dijeli uzastopnim oduzimanjem istih brojeva. </w:t>
            </w:r>
          </w:p>
        </w:tc>
      </w:tr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množi i dijeli u okviru tablice množenja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„množi i dijeli u okviru tablice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množenja</w:t>
            </w:r>
            <w:r>
              <w:rPr>
                <w:sz w:val="24"/>
              </w:rPr>
              <w:t>“ po zadanim elementima.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Množi i dijeli u okviru tablice množenja povremeno se koristeći grafičkim prikazima.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Množi i dijeli u okviru tablice množenja s djelomičnom točnošću.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Mentalno množi i dijeli u okviru tablice množenja s manjom nesigurnošću.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Sigurno i brzo mentalno množi </w:t>
            </w:r>
            <w:r>
              <w:rPr>
                <w:sz w:val="24"/>
              </w:rPr>
              <w:t xml:space="preserve">i dijeli u okviru tablice množenja.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22" w:type="dxa"/>
        <w:tblInd w:w="-994" w:type="dxa"/>
        <w:tblCellMar>
          <w:top w:w="53" w:type="dxa"/>
          <w:left w:w="108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412"/>
        <w:gridCol w:w="2977"/>
        <w:gridCol w:w="2551"/>
        <w:gridCol w:w="2554"/>
        <w:gridCol w:w="2693"/>
        <w:gridCol w:w="2835"/>
      </w:tblGrid>
      <w:tr w:rsidR="00A548DC">
        <w:trPr>
          <w:trHeight w:val="176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  <w:jc w:val="both"/>
            </w:pPr>
            <w:r>
              <w:rPr>
                <w:sz w:val="24"/>
              </w:rPr>
              <w:t xml:space="preserve">određuje višekratnike zadanoga broja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višekratnike zadanoga broja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Određuje višekratnike zadanoga broja isključivo po nizu </w:t>
            </w:r>
            <w:r>
              <w:rPr>
                <w:sz w:val="24"/>
              </w:rPr>
              <w:t xml:space="preserve">brojeva i na najjednostavnijim primjerima.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Određuje višekratnike zadanoga broja isključivo po nizu brojeva, svaki puta prebrojavajući od najmanjega.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višekratnike zadanoga broja i izvan niza brojeva uz manje nesigurnosti.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višekratnike </w:t>
            </w:r>
            <w:r>
              <w:rPr>
                <w:sz w:val="24"/>
              </w:rPr>
              <w:t xml:space="preserve">svih zadanih brojeva točno i samostalno. </w:t>
            </w:r>
          </w:p>
        </w:tc>
      </w:tr>
      <w:tr w:rsidR="00A548DC">
        <w:trPr>
          <w:trHeight w:val="23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  <w:ind w:left="2"/>
              <w:jc w:val="both"/>
            </w:pPr>
            <w:r>
              <w:rPr>
                <w:sz w:val="24"/>
              </w:rPr>
              <w:t xml:space="preserve">određuje polovinu, trećinu, četvrtinu itd.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zadanoga broja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polovinu, trećinu, četvrtinu itd. zadanoga broja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Pomoću grafičkog </w:t>
            </w:r>
            <w:r>
              <w:rPr>
                <w:sz w:val="24"/>
              </w:rPr>
              <w:t xml:space="preserve">prikaza i asistenciju učitelja određuje polovinu, trećinu, četvrtinu itd. zadanoga broja.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  <w:jc w:val="both"/>
            </w:pPr>
            <w:r>
              <w:rPr>
                <w:sz w:val="24"/>
              </w:rPr>
              <w:t xml:space="preserve">Određuje polovinu, trećinu, četvrtinu itd. </w:t>
            </w:r>
          </w:p>
          <w:p w:rsidR="00A548DC" w:rsidRDefault="00801CF6">
            <w:pPr>
              <w:spacing w:after="0"/>
              <w:ind w:left="2" w:right="25"/>
            </w:pPr>
            <w:r>
              <w:rPr>
                <w:sz w:val="24"/>
              </w:rPr>
              <w:t xml:space="preserve">zadanoga broja pomoću grafičkog prikaza.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Određuje polovinu, trećinu, četvrtinu itd. zadanoga broja te ih grafički obil</w:t>
            </w:r>
            <w:r>
              <w:rPr>
                <w:sz w:val="24"/>
              </w:rPr>
              <w:t xml:space="preserve">ježava, tekstualne zadatke u kojima se ti matematički termini koriste rješava uz poticaj.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Barata pojmovima: polovina, trećina, četvrtina, prikazuje ih grafički te računa tekstualne zadatke u kojima se ti matematički termini koriste. </w:t>
            </w:r>
          </w:p>
        </w:tc>
      </w:tr>
      <w:tr w:rsidR="00A548DC">
        <w:trPr>
          <w:trHeight w:val="147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lastRenderedPageBreak/>
              <w:t xml:space="preserve">određuje parne i </w:t>
            </w:r>
            <w:r>
              <w:rPr>
                <w:sz w:val="24"/>
              </w:rPr>
              <w:t>neparne brojeve</w:t>
            </w:r>
            <w:r>
              <w:rPr>
                <w:sz w:val="23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parne i neparne brojeve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Uz nesigurnost određuje parne i neparne brojeve.</w:t>
            </w:r>
            <w:r>
              <w:rPr>
                <w:sz w:val="23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  <w:jc w:val="both"/>
            </w:pPr>
            <w:r>
              <w:rPr>
                <w:sz w:val="24"/>
              </w:rPr>
              <w:t>Određuje parne i neparne brojeve.</w:t>
            </w:r>
            <w:r>
              <w:rPr>
                <w:sz w:val="23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parne i neparne brojeve </w:t>
            </w:r>
            <w:r>
              <w:rPr>
                <w:sz w:val="24"/>
              </w:rPr>
              <w:t xml:space="preserve">uočavajući kriterije podjele brojeva na parne i neparne.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"/>
            </w:pPr>
            <w:r>
              <w:rPr>
                <w:sz w:val="24"/>
              </w:rPr>
              <w:t xml:space="preserve">Određuje parne i neparne brojeve primjenom kriterija podjele brojeva na parne i neparne. </w:t>
            </w:r>
          </w:p>
        </w:tc>
      </w:tr>
      <w:tr w:rsidR="00A548DC">
        <w:trPr>
          <w:trHeight w:val="235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primjenjuje vezu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množenja i dijeljenja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primjenjuje vezu množenja i dijeljenja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vezu množenja i dijeljenja završavajući započete jednostavne primjere i uz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vezu množenja 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dijeljenja isključivo prema riješenim modelima zadataka, uočava vezu množ</w:t>
            </w:r>
            <w:r>
              <w:rPr>
                <w:sz w:val="24"/>
              </w:rPr>
              <w:t xml:space="preserve">enja i dijeljenja no ne uočava njezinu konkretnu primjenu.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Uočava vezu množenja i dijeljenja te se njome služi uz poticaj.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45"/>
              <w:jc w:val="both"/>
            </w:pPr>
            <w:r>
              <w:rPr>
                <w:sz w:val="24"/>
              </w:rPr>
              <w:t xml:space="preserve">Koristi se vezu množenja i dijeljenja olakšavajući si rješavanje zadataka. </w:t>
            </w:r>
          </w:p>
        </w:tc>
      </w:tr>
      <w:tr w:rsidR="00A548DC">
        <w:trPr>
          <w:trHeight w:val="176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primjenjuje svojstvo </w:t>
            </w:r>
            <w:proofErr w:type="spellStart"/>
            <w:r>
              <w:rPr>
                <w:sz w:val="24"/>
              </w:rPr>
              <w:t>komutativnosti</w:t>
            </w:r>
            <w:proofErr w:type="spellEnd"/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množenja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„primjenjuje svojstvo </w:t>
            </w:r>
            <w:proofErr w:type="spellStart"/>
            <w:r>
              <w:rPr>
                <w:i/>
                <w:sz w:val="24"/>
              </w:rPr>
              <w:t>komutativnosti</w:t>
            </w:r>
            <w:proofErr w:type="spellEnd"/>
            <w:r>
              <w:rPr>
                <w:i/>
                <w:sz w:val="24"/>
              </w:rPr>
              <w:t xml:space="preserve"> množenja“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zamjenu mjesta i združivanje faktora na različite načine završavajući započete jednostavne primjere.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</w:pPr>
            <w:r>
              <w:rPr>
                <w:sz w:val="24"/>
              </w:rPr>
              <w:t>Rabi zamjenu mjesta i združivanje faktor</w:t>
            </w:r>
            <w:r>
              <w:rPr>
                <w:sz w:val="24"/>
              </w:rPr>
              <w:t xml:space="preserve">a na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različite načine isključivo prema riješenim modelima zadataka.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zamjenu mjesta i združivanje faktora na različite načine uz manje greške i pomoć.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Uočava pravilo </w:t>
            </w:r>
          </w:p>
          <w:p w:rsidR="00A548DC" w:rsidRDefault="00801CF6">
            <w:pPr>
              <w:spacing w:after="0"/>
              <w:ind w:right="59"/>
            </w:pPr>
            <w:proofErr w:type="spellStart"/>
            <w:r>
              <w:rPr>
                <w:sz w:val="24"/>
              </w:rPr>
              <w:t>komutativnosti</w:t>
            </w:r>
            <w:proofErr w:type="spellEnd"/>
            <w:r>
              <w:rPr>
                <w:sz w:val="24"/>
              </w:rPr>
              <w:t xml:space="preserve"> množenja i primjenjuje ga  samostalno i točno. </w:t>
            </w:r>
          </w:p>
        </w:tc>
      </w:tr>
      <w:tr w:rsidR="00A548DC">
        <w:trPr>
          <w:trHeight w:val="88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primjenjuje vezu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množenja i dijeljenja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 xml:space="preserve">„primjenjuje vezu množenja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vezu množenja i dijeljenja završavajući započete jednostavne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Rabi vezu množenja i </w:t>
            </w:r>
          </w:p>
          <w:p w:rsidR="00A548DC" w:rsidRDefault="00801CF6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dijeljenja isključivo prema riješenim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vezu množenja i dijeljenja </w:t>
            </w:r>
            <w:r>
              <w:rPr>
                <w:sz w:val="24"/>
              </w:rPr>
              <w:t xml:space="preserve">na različite načine uz manje greške 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Uočava vezu množenja i dijeljenja i primjenjuje ju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22" w:type="dxa"/>
        <w:tblInd w:w="-994" w:type="dxa"/>
        <w:tblCellMar>
          <w:top w:w="53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412"/>
        <w:gridCol w:w="2977"/>
        <w:gridCol w:w="2551"/>
        <w:gridCol w:w="2554"/>
        <w:gridCol w:w="2693"/>
        <w:gridCol w:w="2835"/>
      </w:tblGrid>
      <w:tr w:rsidR="00A548DC">
        <w:trPr>
          <w:trHeight w:val="147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i dijeljenja“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primjere i uz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modelima zadataka, uočava vezu množenja i dijeljenja no ne uočava njezinu konkretnu primjenu.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pomoć, uočava vezu zbrajanja i oduzimanja te se njome služi uz poticaj.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</w:pPr>
            <w:r>
              <w:rPr>
                <w:sz w:val="24"/>
              </w:rPr>
              <w:t xml:space="preserve"> samostalno i točno, koristi se vezom množenja i dijeljenja olakšavajući si rješavanje zadataka. </w:t>
            </w:r>
          </w:p>
        </w:tc>
      </w:tr>
      <w:tr w:rsidR="00A548DC">
        <w:trPr>
          <w:trHeight w:val="147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izvodi četiri jednakosti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„izvodi </w:t>
            </w:r>
            <w:r>
              <w:rPr>
                <w:i/>
                <w:sz w:val="24"/>
              </w:rPr>
              <w:t>četiri jednakosti“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47"/>
            </w:pPr>
            <w:r>
              <w:rPr>
                <w:sz w:val="24"/>
              </w:rPr>
              <w:t xml:space="preserve">Izvodi četiri jednakosti ne uviđajući povezanost među njima čak ni uz navođenje.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Izvodi četiri jednakosti uviđajući povezanost među njima tek uz navođenje.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Izvodi četiri jednakosti uviđajući povezanost među, primjenjuje njihovu vezu uz povremena podsjećanja.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</w:pPr>
            <w:r>
              <w:rPr>
                <w:sz w:val="24"/>
              </w:rPr>
              <w:t xml:space="preserve">Temeljem predznanja o vezi zbrajanja i oduzimanja uočava vezu množenja i dijeljenja i rješava četiri jednakosti. </w:t>
            </w:r>
          </w:p>
        </w:tc>
      </w:tr>
      <w:tr w:rsidR="00A548DC">
        <w:trPr>
          <w:trHeight w:val="20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imenuje članove računskih operacija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„imenuje članove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Imenuje članove računskih operacija nestalnom točnošću.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Imenuje članove računskih operacija uz manje nesigurnosti.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Točno imenuje članove računskih operaci</w:t>
            </w:r>
            <w:r>
              <w:rPr>
                <w:sz w:val="24"/>
              </w:rPr>
              <w:t xml:space="preserve">ja, uglavnom točno rješava tekstualne zadatke u kojima se javljaju imena članova računskih operacija.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Brzo i točno imenuje članove računskih operacija, točno rješava tekstualne zadatke u kojima se javljaju imena članova računskih operacija. </w:t>
            </w:r>
          </w:p>
        </w:tc>
      </w:tr>
      <w:tr w:rsidR="00A548DC">
        <w:trPr>
          <w:trHeight w:val="176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poznaje ulogu brojeva 1 i 0 u množenju 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dijeljenju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„poznaje ulogu brojeva 1 i 0 u množenju i dijeljenju“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Na nivou prisjećanja poznaje ulogu brojeva 1 i 0 u množenju i dijeljenju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 w:right="59"/>
              <w:jc w:val="both"/>
            </w:pPr>
            <w:r>
              <w:rPr>
                <w:sz w:val="24"/>
              </w:rPr>
              <w:t xml:space="preserve">Poznaje </w:t>
            </w:r>
            <w:r>
              <w:rPr>
                <w:sz w:val="24"/>
              </w:rPr>
              <w:t xml:space="preserve">ulogu brojeva 1 i 0 u množenju i dijeljenju.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 konkretnim primjerima, uz manju nesigurnost, primjenjuje ulogu brojeva 1 i 0 u množenju i dijeljenju.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0"/>
            </w:pPr>
            <w:r>
              <w:rPr>
                <w:sz w:val="24"/>
              </w:rPr>
              <w:t xml:space="preserve">Na konkretnim primjerima, točno i sigurno, primjenjuje ulogu brojeva 1 i 0 u množenju i dijeljenju.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18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množi i dijeli brojem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10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„množi i dijeli brojem 10“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Množi i dijeli brojem 10 uz djelomičnu točnost.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Množi i dijeli brojem 10 uz manje nesigurnosti.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Množi i dijeli brojem 10.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Točno, sigurno i brzo množi i dijeli brojem 10.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3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13"/>
            </w:pPr>
            <w:r>
              <w:rPr>
                <w:sz w:val="24"/>
              </w:rPr>
              <w:t xml:space="preserve">u zadatcima s nepoznatim članom određuje nepoznati broj primjenjujući vezu množenja 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dijeljenja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„u zadatcima s nepoznatim </w:t>
            </w:r>
            <w:r>
              <w:rPr>
                <w:i/>
                <w:sz w:val="24"/>
              </w:rPr>
              <w:t>članom određuje nepoznati broj primjenjujući vezu množenja i dijeljenja“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28"/>
            </w:pPr>
            <w:r>
              <w:rPr>
                <w:sz w:val="24"/>
              </w:rPr>
              <w:t xml:space="preserve">U jednostavnim zadatcima s nepoznatim članom uz pomoć učitelja određuje nepoznati broj, uz sugestije primjenjuje vezu množenja i dijeljenja.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 zadatcima s </w:t>
            </w:r>
            <w:r>
              <w:rPr>
                <w:sz w:val="24"/>
              </w:rPr>
              <w:t xml:space="preserve">nepoznatim članom uz povremenu pomoć učitelja određuje nepoznati broj, uz sugestije primjenjuje vezu množenja i dijeljenja.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 zadatcima s nepoznatim članom određuje nepoznati broj, uz podsjećanja primjenjuje vezu množenja i dijeljenja.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7"/>
            </w:pPr>
            <w:r>
              <w:rPr>
                <w:sz w:val="24"/>
              </w:rPr>
              <w:t>U zadatcima s ne</w:t>
            </w:r>
            <w:r>
              <w:rPr>
                <w:sz w:val="24"/>
              </w:rPr>
              <w:t xml:space="preserve">poznatim članom samostalno određuje nepoznati broj, samoinicijativno primjenjuje vezu množenja i dijeljenja.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236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>rješava tekstualne zadatke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„rješava tekstualne zadatke“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Rješava </w:t>
            </w:r>
            <w:r>
              <w:rPr>
                <w:sz w:val="24"/>
              </w:rPr>
              <w:t xml:space="preserve">najjednostavnije tekstualne zadatke isključivo uz stalnu asistenciju i pomoć pri postavljanju zadatka.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Rješava najjednostavnije tekstualne zadatke za nestalnom razinom točnosti..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Rješava tekstualne zadatke uz manju nesigurnost.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i točno rješava složenije tekstualne zadatke. </w:t>
            </w:r>
          </w:p>
        </w:tc>
      </w:tr>
      <w:tr w:rsidR="00A548DC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9"/>
              <w:jc w:val="center"/>
            </w:pPr>
            <w:r>
              <w:rPr>
                <w:b/>
                <w:sz w:val="28"/>
              </w:rPr>
              <w:t xml:space="preserve">ISHOD: MAT OŠ A.2.5. Primjenjuje pravila u računanju brojevnih izraza sa zagradama. </w:t>
            </w:r>
          </w:p>
        </w:tc>
      </w:tr>
      <w:tr w:rsidR="00A548DC">
        <w:trPr>
          <w:trHeight w:val="30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rješava zadatke sa zagradama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„rješava zadatke sa zagradama“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Rješava jednostavnije zadatke sa zagradama slijedeći započete matematičke primjere.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Rješava jednostavnije zadatke sa zagradama.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točno rješava </w:t>
            </w:r>
            <w:r>
              <w:rPr>
                <w:sz w:val="24"/>
              </w:rPr>
              <w:t xml:space="preserve">zadatke sa zagradama s više od dvije računske operacije.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računa sa zagradama s više od dviju računskih operacija. </w:t>
            </w:r>
          </w:p>
        </w:tc>
      </w:tr>
      <w:tr w:rsidR="00A548DC">
        <w:trPr>
          <w:trHeight w:val="2076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primjenjuje pravila u rješavanju tekstualnih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zadataka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„primjenjuje pravila u rješavanju </w:t>
            </w:r>
            <w:r>
              <w:rPr>
                <w:i/>
                <w:sz w:val="24"/>
              </w:rPr>
              <w:t>tekstualnih zadataka“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Tekstualne zadatke rješava isključivo po zadanom modelu i uz grafički prikaz.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pomoć i podsjećanje na pravila rješava tekstualne zadatke.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Primjenjuje pravila u rješavanju tekstualnih zadataka.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Obrazlaže </w:t>
            </w:r>
            <w:r>
              <w:rPr>
                <w:sz w:val="24"/>
              </w:rPr>
              <w:t xml:space="preserve">matematička pravila pri rješavanju tekstualnih zadataka, samostalno konstruirajući nove zadatke sa istim pravilima. </w:t>
            </w:r>
          </w:p>
        </w:tc>
      </w:tr>
      <w:tr w:rsidR="00A548DC">
        <w:trPr>
          <w:trHeight w:val="358"/>
        </w:trPr>
        <w:tc>
          <w:tcPr>
            <w:tcW w:w="16019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8"/>
              </w:rPr>
              <w:t xml:space="preserve">ISHOD: MAT OŠ A.2.6. Primjenjuje četiri računske operacije te odnose među brojevima.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323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Primjenjuje usvojene matematičke spoznaje </w:t>
            </w:r>
          </w:p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o brojevima, računskim operacijama i njihovim svojstvima u rješavanju različitih tipova zadataka u svakodnevnim situacijama.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„primjenjuje usvojene </w:t>
            </w:r>
            <w:r>
              <w:rPr>
                <w:i/>
                <w:sz w:val="24"/>
              </w:rPr>
              <w:t>matematičke spoznaje o brojevima, računskim operacijama i njihovim svojstvima u rješavanju različitih tipova zadataka u svakodnevnim situacijama“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pomoć učitelja i po zadanom modelu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postavlja jednostavniji problem, rješava ga u</w:t>
            </w:r>
            <w:r>
              <w:rPr>
                <w:sz w:val="24"/>
              </w:rPr>
              <w:t xml:space="preserve">z dodatne naputke.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Postavlja jednostavniji matematički problem, rješava ga uz dodatne naputke i provjerava rezultat.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Postavlja i analizira jednostavniji problem, planira njegovo rješavanje odabirom odgovarajućih matematičkih pojmova i postupaka, rješava </w:t>
            </w:r>
            <w:r>
              <w:rPr>
                <w:sz w:val="24"/>
              </w:rPr>
              <w:t xml:space="preserve">ga i provjerava rezultat.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17"/>
              <w:jc w:val="both"/>
            </w:pPr>
            <w:r>
              <w:rPr>
                <w:sz w:val="24"/>
              </w:rPr>
              <w:t xml:space="preserve">Postavlja i analizira matematički problem, planira njegovo rješavanje odabirom odgovarajućih matematičkih pojmova i postupaka, točno ga rješava  i samostalno provjerava rezultat.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349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35"/>
              <w:jc w:val="center"/>
            </w:pPr>
            <w:r>
              <w:rPr>
                <w:b/>
                <w:color w:val="C00000"/>
                <w:sz w:val="28"/>
              </w:rPr>
              <w:t>ALGEBRA I FUNKCIJE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353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MAT OŠ B.2.1. Prepoznaje uzorak i kreira niz objašnjavajući pravilnost nizanja.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77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uočava pravilnosti nizanja brojeva, objekata, aktivnosti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pojava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„uočava pravilnosti nizanja brojeva, objekata, aktivnosti i pojava“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Teško određuje uzorak nizanja.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3" w:hanging="31"/>
            </w:pPr>
            <w:r>
              <w:rPr>
                <w:sz w:val="24"/>
              </w:rPr>
              <w:t xml:space="preserve">Uglavnom samostalno uočava uzorak nizanja.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Uočava uzorak nizanja.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Uočava uzorak nizanja te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stvara vlastite nizo</w:t>
            </w:r>
            <w:r>
              <w:rPr>
                <w:sz w:val="24"/>
              </w:rPr>
              <w:t>ve prema određenim kriterijima.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206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višekratnike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kao brojevni niz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višekratnike kao brojevni niz“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3" w:right="1" w:hanging="31"/>
            </w:pPr>
            <w:r>
              <w:rPr>
                <w:sz w:val="24"/>
              </w:rPr>
              <w:t xml:space="preserve">Jednostavnim riječima </w:t>
            </w:r>
            <w:r>
              <w:rPr>
                <w:sz w:val="24"/>
              </w:rPr>
              <w:t xml:space="preserve">opisuje kriterije nizanja najjednostavnijih primjera (2, 5, 10) i nastavlja stvarati nizove navedenim brojevima.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3" w:hanging="31"/>
            </w:pPr>
            <w:r>
              <w:rPr>
                <w:sz w:val="24"/>
              </w:rPr>
              <w:t xml:space="preserve">Jednostavnim riječima opisuje kriterije nizanja višekratnika i uz pomoć učitelja nastavlja niz.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kriterije nizanja </w:t>
            </w:r>
            <w:r>
              <w:rPr>
                <w:sz w:val="24"/>
              </w:rPr>
              <w:t xml:space="preserve">višekratnika i nastavlja niz.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i točno određuje nizove višekratnika svih zadanih brojeva </w:t>
            </w:r>
          </w:p>
        </w:tc>
      </w:tr>
      <w:tr w:rsidR="00A548DC">
        <w:trPr>
          <w:trHeight w:val="118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kreira nizove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„kreira nizove“</w:t>
            </w:r>
            <w:r>
              <w:rPr>
                <w:sz w:val="24"/>
              </w:rPr>
              <w:t xml:space="preserve"> po zadanim elementima.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dodatne primjere i </w:t>
            </w:r>
          </w:p>
          <w:p w:rsidR="00A548DC" w:rsidRDefault="00801CF6">
            <w:pPr>
              <w:spacing w:after="0"/>
              <w:ind w:left="2" w:right="14"/>
            </w:pPr>
            <w:r>
              <w:rPr>
                <w:sz w:val="24"/>
              </w:rPr>
              <w:t xml:space="preserve">poticaje kreira najjednostavnije nizove.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3" w:hanging="31"/>
            </w:pPr>
            <w:r>
              <w:rPr>
                <w:sz w:val="24"/>
              </w:rPr>
              <w:t xml:space="preserve">Jednostavnim riječima opisuje kriterije nizanja i uz pomoć učitelja nastavlja niz.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2" w:lineRule="auto"/>
            </w:pPr>
            <w:r>
              <w:rPr>
                <w:sz w:val="24"/>
              </w:rPr>
              <w:t xml:space="preserve">Kreira nizove i opisuje kriterije nizanja.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uočava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kriterije nizova te niže sve zadane brojeve po zadanim kriterijim</w:t>
            </w:r>
            <w:r>
              <w:rPr>
                <w:sz w:val="24"/>
              </w:rPr>
              <w:t xml:space="preserve">a. </w:t>
            </w:r>
          </w:p>
        </w:tc>
      </w:tr>
      <w:tr w:rsidR="00A548DC">
        <w:trPr>
          <w:trHeight w:val="147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objašnjava kriterije nizanja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kriterije nizanja“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stalni poticaj i dodatne primjere objašnjava kriterije nizanja.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Uz poticaj objašnjava kriterije nizanja.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8"/>
              <w:jc w:val="both"/>
            </w:pPr>
            <w:r>
              <w:rPr>
                <w:sz w:val="24"/>
              </w:rPr>
              <w:t xml:space="preserve">Uglavnom samostalno objašnjava kriterije nizanja.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Ispravnim argumentima objašnjava kriterije nizanja dajući svoje primjere.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7"/>
              <w:jc w:val="center"/>
            </w:pPr>
            <w:r>
              <w:rPr>
                <w:b/>
                <w:sz w:val="28"/>
              </w:rPr>
              <w:t xml:space="preserve">ISHOD: MAT OŠ B.2.2. Određuje vrijednost nepoznatoga člana jednakosti.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>VRLO DOBAR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77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vrijednost nepoznatoga člana u jednakosti i dobiveno rješenje provjerava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vrijednost nepoznatog člana u jednakosti, dobiveno rješenje provjerava“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Određuje vrijednost nepoznatoga člana u računskome izrazu </w:t>
            </w:r>
          </w:p>
          <w:p w:rsidR="00A548DC" w:rsidRDefault="00801CF6">
            <w:pPr>
              <w:spacing w:after="0"/>
              <w:ind w:left="2" w:right="15"/>
            </w:pPr>
            <w:r>
              <w:rPr>
                <w:sz w:val="24"/>
              </w:rPr>
              <w:t xml:space="preserve">isključivo uz grafički prikaz ili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Određuje vrijednost nepoznatoga člana u računskome izrazu uz povremenu pomoć učitelja.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vrijednost nepoznatoga člana u računskome izrazu uz manju nesigurnost.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Točno određuje vrijednost nepoznatoga člana u jednakosti i dobiveno rješenje provjerava.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59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primjenjuje svojstva računskih operacija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Primjenjuje svojstva računskih operacija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  <w:jc w:val="both"/>
            </w:pPr>
            <w:r>
              <w:rPr>
                <w:sz w:val="24"/>
              </w:rPr>
              <w:t xml:space="preserve">Primjenjuje svojstva računskih operacija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povremena podsjećanja na ista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Pravilno i samostalno primjenjuje naučena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„primjenjuje svojstva računskih operacija“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7"/>
            </w:pPr>
            <w:r>
              <w:rPr>
                <w:sz w:val="24"/>
              </w:rPr>
              <w:t xml:space="preserve">isključivo dovršavajući </w:t>
            </w:r>
            <w:r>
              <w:rPr>
                <w:sz w:val="24"/>
              </w:rPr>
              <w:t xml:space="preserve">najjednostavnije zadatke u kojima su ona prikazana, ne uviđajući poveznicu.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isključivo dovršavajući zadatke u kojima su prikazana određena svojstva.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primjenjuje svojstva računskih operacija.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svojstva računskih operacija. </w:t>
            </w:r>
          </w:p>
        </w:tc>
      </w:tr>
      <w:tr w:rsidR="00A548DC">
        <w:trPr>
          <w:trHeight w:val="206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primjenjuje veze </w:t>
            </w:r>
            <w:r>
              <w:rPr>
                <w:sz w:val="24"/>
              </w:rPr>
              <w:t xml:space="preserve">među računskim operacijama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„primjenjuje veze među računskim operacijama“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3"/>
            </w:pPr>
            <w:r>
              <w:rPr>
                <w:sz w:val="24"/>
              </w:rPr>
              <w:t xml:space="preserve">Primjenjuje veze među računskim operacijama isključivo dovršavajući </w:t>
            </w:r>
            <w:r>
              <w:rPr>
                <w:sz w:val="24"/>
              </w:rPr>
              <w:t xml:space="preserve">najjednostavnije zadatke u kojima su one prikazane, ne uviđajući poveznicu.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Primjenjuje veze među računskim operacijama isključivo dovršavajući zadatke kojima su naznačene određene veze.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Uz povremena podsjećanja primjenjuje veze među računskim operacijam</w:t>
            </w:r>
            <w:r>
              <w:rPr>
                <w:sz w:val="24"/>
              </w:rPr>
              <w:t xml:space="preserve">a olakšavajući i ubrzavajući računanje.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Samoinicijativno primjenjuje veze među računskim operacijama olakšavajući i ubrzavajući računanje. </w:t>
            </w:r>
          </w:p>
        </w:tc>
      </w:tr>
      <w:tr w:rsidR="00A548DC">
        <w:trPr>
          <w:trHeight w:val="1476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prošireni sadržaji: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slovo kao oznaku za broj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7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rabi slovo kao oznaku za broj“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Isključivo uz asistenciju rješava zadatke u kojima se slovo koristi kao oznaka za broj.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grafičke primjere i navođenje uviđa brojevnu vrijednost slova.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slovo kao oznaku za broj.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Rabi slovo kao oznaku za broj shvaćajući slovo kao nepoznanicu, samostalno ga rabi u problemskim zadatcima. </w:t>
            </w:r>
          </w:p>
        </w:tc>
      </w:tr>
      <w:tr w:rsidR="00A548DC">
        <w:trPr>
          <w:trHeight w:val="350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27"/>
              <w:jc w:val="center"/>
            </w:pPr>
            <w:r>
              <w:rPr>
                <w:b/>
                <w:color w:val="C00000"/>
                <w:sz w:val="28"/>
              </w:rPr>
              <w:t xml:space="preserve">OBLIK  I  PROSTOR </w:t>
            </w:r>
          </w:p>
        </w:tc>
      </w:tr>
      <w:tr w:rsidR="00A548DC">
        <w:trPr>
          <w:trHeight w:val="437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0"/>
              <w:jc w:val="center"/>
            </w:pPr>
            <w:r>
              <w:rPr>
                <w:b/>
                <w:sz w:val="28"/>
              </w:rPr>
              <w:t xml:space="preserve">ISHOD: MAT OŠ C.2.1. Opisuje i crta dužine. </w:t>
            </w:r>
          </w:p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25"/>
              <w:jc w:val="center"/>
            </w:pPr>
            <w:r>
              <w:rPr>
                <w:b/>
                <w:sz w:val="24"/>
              </w:rPr>
              <w:t xml:space="preserve">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spaja točke crtama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„spaja točke crtama“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dodatne naputke i objašnjenja spaja točke crtama.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Spaja točke crtama.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Spaja točke različitim zadanim vrstama crta.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Spaja točke različitim z</w:t>
            </w:r>
            <w:r>
              <w:rPr>
                <w:sz w:val="24"/>
              </w:rPr>
              <w:t xml:space="preserve">adanim vrstama crta vodeći računa o urednosti crteža. </w:t>
            </w:r>
          </w:p>
        </w:tc>
      </w:tr>
      <w:tr w:rsidR="00A548DC">
        <w:trPr>
          <w:trHeight w:val="177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2" w:lineRule="auto"/>
            </w:pPr>
            <w:r>
              <w:rPr>
                <w:sz w:val="24"/>
              </w:rPr>
              <w:t xml:space="preserve">opisuje dužinu kao najkraću spojnicu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dviju točaka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dužinu kao najkraću spojnicu dviju točaka“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Koristeći se skicama i </w:t>
            </w:r>
            <w:r>
              <w:rPr>
                <w:sz w:val="24"/>
              </w:rPr>
              <w:t xml:space="preserve">konkretnim primjerima prepoznaje dužinu kao najkraću spojnicu dviju točaka.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2"/>
            </w:pPr>
            <w:r>
              <w:rPr>
                <w:sz w:val="24"/>
              </w:rPr>
              <w:t xml:space="preserve">Opisuje dužinu kao najkraću spojnicu dviju točaka oslanjajući se na jednostavnije primjere.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Opisuje dužinu kao najkraću spojnicu dviju točaka.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Primjerima i protuprimjerima</w:t>
            </w:r>
            <w:r>
              <w:rPr>
                <w:sz w:val="24"/>
              </w:rPr>
              <w:t xml:space="preserve"> dokazuje da je dužina najkraća spojnica dviju točaka. </w:t>
            </w:r>
          </w:p>
        </w:tc>
      </w:tr>
      <w:tr w:rsidR="00A548DC">
        <w:trPr>
          <w:trHeight w:val="1186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krajnje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točke dužine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„određuje krajnje točke dužine“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Određuje i označava krajnje točke dužine uz asistenciju učitelja.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3"/>
            </w:pPr>
            <w:r>
              <w:rPr>
                <w:sz w:val="23"/>
              </w:rPr>
              <w:t xml:space="preserve">Određuje krajnje točke dužine označavajući ih uz podsjećanje na dogovorene oznake.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Određuje krajnje točke dužine dogovorenim oznakama.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Koristeći slova engleske abecede samostalno i pravilno određuje krajnje točke dužine.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2064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crta dužinu </w:t>
            </w:r>
            <w:r>
              <w:rPr>
                <w:sz w:val="24"/>
              </w:rPr>
              <w:t xml:space="preserve">i primjenjuje oznaku za dužinu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„crta dužinu i primjenjuje oznaku za dužinu“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3"/>
              </w:rPr>
              <w:t xml:space="preserve">Crta dužinu uz pomoć učitelja te uz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podsjećanje na ispravnu upotrebu geometrijskog pribora te na ispravno </w:t>
            </w:r>
            <w:r>
              <w:rPr>
                <w:sz w:val="23"/>
              </w:rPr>
              <w:t xml:space="preserve">označavanje dužine. 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Crta dužinu uz podsjećanje na ispravnu upotrebu geometrijskog pribora te na ispravno označavanje dužine.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Crta dužine koristeći se geometrijskim priborom na uglavnom ispravan način, imenuje dužine  uglavnom redovno  primjenjujući ozn</w:t>
            </w:r>
            <w:r>
              <w:rPr>
                <w:sz w:val="24"/>
              </w:rPr>
              <w:t xml:space="preserve">ake za dužine.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Uredno crta dužine koristeći se geometrijskim priborom na ispravan način, imenuje dužine pravilno primjenjujući oznake za dužine. </w:t>
            </w:r>
          </w:p>
        </w:tc>
      </w:tr>
      <w:tr w:rsidR="00A548DC">
        <w:trPr>
          <w:trHeight w:val="1467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određuje pripadnost točaka dužini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određuje pripadnost točaka dužini“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Određuje pripadnost točaka dužini metodom pokušaja i pogrešaka.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Određuje pripadnost </w:t>
            </w:r>
          </w:p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točaka dužini uz povremene nesigurnosti.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Određuje pripadnost točaka dužini.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Određuje pripadnost točaka dužini uz definiranje njihovog međusobnog odnosa.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</w:tr>
      <w:tr w:rsidR="00A548DC">
        <w:trPr>
          <w:trHeight w:val="236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određuje bridove geometrijskih tijela i stranice geometrijskih likova kao dužine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39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„određuje </w:t>
            </w:r>
            <w:r>
              <w:rPr>
                <w:i/>
                <w:sz w:val="24"/>
              </w:rPr>
              <w:t>bridove geometrijskih tijela i stranice geometrijskih likova kao dužine“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konkretan grafički prikaz ili model određuje da su dužine bridovi ili stranice geometrijskih tijela ili likova.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Određuje bridove geometrijskih tijela i str</w:t>
            </w:r>
            <w:r>
              <w:rPr>
                <w:sz w:val="24"/>
              </w:rPr>
              <w:t xml:space="preserve">anice geometrijskih likova kao dužine, njihov suodnos ne </w:t>
            </w:r>
          </w:p>
          <w:p w:rsidR="00A548DC" w:rsidRDefault="00801CF6">
            <w:pPr>
              <w:spacing w:after="0" w:line="242" w:lineRule="auto"/>
              <w:ind w:left="2" w:right="41"/>
            </w:pPr>
            <w:r>
              <w:rPr>
                <w:sz w:val="24"/>
              </w:rPr>
              <w:t xml:space="preserve">prikazuje matematičkim jezikom.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</w:pPr>
            <w:r>
              <w:rPr>
                <w:sz w:val="24"/>
              </w:rPr>
              <w:t xml:space="preserve">Određuje bridove geometrijskih tijela i stranice geometrijskih likova kao dužine te njihov suodnos prikazuje matematičkim jezikom uz manje nesigurnosti.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međusobni odnos dužina na geometrijskim likovima i tijelima matematičkim jezikom. </w:t>
            </w:r>
          </w:p>
        </w:tc>
      </w:tr>
      <w:tr w:rsidR="00A548DC">
        <w:trPr>
          <w:trHeight w:val="360"/>
        </w:trPr>
        <w:tc>
          <w:tcPr>
            <w:tcW w:w="16019" w:type="dxa"/>
            <w:gridSpan w:val="6"/>
            <w:tcBorders>
              <w:top w:val="single" w:sz="2" w:space="0" w:color="DEEAF6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8"/>
              </w:rPr>
              <w:t xml:space="preserve">ISHOD: MAT OŠ C.2.2. Povezuje poznate geometrijske objekte. </w:t>
            </w:r>
          </w:p>
        </w:tc>
      </w:tr>
      <w:tr w:rsidR="00A548DC">
        <w:trPr>
          <w:trHeight w:val="305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 RAZRADA ISHODA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9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plohe (strane) kocke, kvadra i piramide kao likove, bridove kao dužine, 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vrhove kao točke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39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plohe (strane) kocke, kvadra i piramide kao likove, bridove kao dužine, a vrhove kao točke“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pomoć učitelja te uz prisustvo modela opisuje strane kocke, kvadra i piramide kao likove, bridove kao dužine, a vrhove kao točke.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ind w:left="2"/>
            </w:pPr>
            <w:r>
              <w:rPr>
                <w:sz w:val="24"/>
              </w:rPr>
              <w:t xml:space="preserve">Opisuje strane kocke, kvadra i piramide kao likove, bridove kao dužine, a vrhove kao točke.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</w:pPr>
            <w:r>
              <w:rPr>
                <w:sz w:val="24"/>
              </w:rPr>
              <w:t>Opi</w:t>
            </w:r>
            <w:r>
              <w:rPr>
                <w:sz w:val="24"/>
              </w:rPr>
              <w:t xml:space="preserve">suje i označava strane kocke, kvadra i piramide kao likove, bridove kao dužine, a vrhove kao točke.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</w:pPr>
            <w:r>
              <w:rPr>
                <w:sz w:val="24"/>
              </w:rPr>
              <w:t xml:space="preserve">Povezuje, uspoređuje i prikazuje strane kocke, kvadra i piramide kao likove, bridove kao dužine, a vrhove kao točke.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81"/>
        </w:trPr>
        <w:tc>
          <w:tcPr>
            <w:tcW w:w="240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stranice i vrhove trokuta, pravokutnika i kvadrata kao dužine, odnosno točke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6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stranice i vrhove trokuta, pravokutnika i kvadrata kao dužine, odnosno točke“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Uz dodatna usmjerav</w:t>
            </w:r>
            <w:r>
              <w:rPr>
                <w:sz w:val="24"/>
              </w:rPr>
              <w:t xml:space="preserve">anja opisuje stranice i vrhove trokuta, pravokutnika i kvadrata kao dužine, odnosno točke. 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Opisuje stranice i vrhove trokuta, pravokutnika i kvadrata kao dužine, odnosno točke.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Povezuje odnose među geometrijskim tijelima i </w:t>
            </w:r>
            <w:r>
              <w:rPr>
                <w:sz w:val="24"/>
              </w:rPr>
              <w:t xml:space="preserve">likovima te dužinama i točkama.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Povezuje, uspoređuje i obrazlaže odnose među geometrijskim tijelima i likovima te dužinama i točkama.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4"/>
        <w:gridCol w:w="2834"/>
      </w:tblGrid>
      <w:tr w:rsidR="00A548DC">
        <w:trPr>
          <w:trHeight w:val="34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:rsidR="00A548DC" w:rsidRDefault="00A548DC"/>
        </w:tc>
        <w:tc>
          <w:tcPr>
            <w:tcW w:w="107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/>
          </w:tcPr>
          <w:p w:rsidR="00A548DC" w:rsidRDefault="00801CF6">
            <w:pPr>
              <w:spacing w:after="0"/>
              <w:ind w:left="379"/>
              <w:jc w:val="center"/>
            </w:pPr>
            <w:r>
              <w:rPr>
                <w:b/>
                <w:color w:val="C00000"/>
                <w:sz w:val="28"/>
              </w:rPr>
              <w:t>MJERENJE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A548DC"/>
        </w:tc>
      </w:tr>
      <w:tr w:rsidR="00A548DC">
        <w:trPr>
          <w:trHeight w:val="35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07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801CF6">
            <w:pPr>
              <w:spacing w:after="0"/>
              <w:ind w:left="2515"/>
            </w:pPr>
            <w:r>
              <w:rPr>
                <w:b/>
                <w:sz w:val="28"/>
              </w:rPr>
              <w:t xml:space="preserve">ISHOD: MAT OŠ D.2.1. Služi se jedinicama za novac.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A548DC"/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7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hrvatske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novčanice i kovanice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hrvatske kovanice i novčanice“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Metodom pokušaja i pogrešaka prepoznaje hrvatske kovanice i novčanice.  </w:t>
            </w:r>
          </w:p>
          <w:p w:rsidR="00A548DC" w:rsidRDefault="00801CF6">
            <w:pPr>
              <w:spacing w:after="0"/>
              <w:ind w:left="2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  <w:jc w:val="both"/>
            </w:pPr>
            <w:r>
              <w:rPr>
                <w:sz w:val="24"/>
              </w:rPr>
              <w:t xml:space="preserve">Prepoznaje hrvatske kovanice i novčanice. </w:t>
            </w:r>
          </w:p>
          <w:p w:rsidR="00A548DC" w:rsidRDefault="00801CF6">
            <w:pPr>
              <w:spacing w:after="0"/>
              <w:ind w:left="2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Uspoređuje i razvrstava hrvatske kovanice i novčanice. 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Razvrstava po vrijednosti hrvatske kovanice i novčanice. 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poznaje odnos veće i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manje novčane jedinice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poznaje odnos veće i manje novčane jedinice“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Uspoređuje vrijednosti kovanica i novčanica, uz asistenciju računa s novcem jednostavnije zadatke.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Prema zadanim smjernicama i predlošcima uviđa vrijednost kovanica i novčanica.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Uspoređuje vrijednosti kovanica i novčanica.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i demonstrira vrijednost kovanica i novčanica. </w:t>
            </w:r>
          </w:p>
        </w:tc>
      </w:tr>
      <w:tr w:rsidR="00A548DC">
        <w:trPr>
          <w:trHeight w:val="206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služi se jedinicama za novac i znakovima njegovih jediničnih vrijednosti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sz w:val="24"/>
              </w:rPr>
              <w:t>služi se jedinicama za novac i znakov</w:t>
            </w:r>
            <w:r>
              <w:rPr>
                <w:sz w:val="24"/>
              </w:rPr>
              <w:t>ima njegovih jediničnih vrijednosti</w:t>
            </w:r>
            <w:r>
              <w:rPr>
                <w:i/>
                <w:sz w:val="24"/>
              </w:rPr>
              <w:t>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Služi se jedinicama za novac i znakovima njegovih jediničnih vrijednosti pri jednostavnijim radnjama.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Služi se jedinicama za novac i znakovima njegovih jediničnih vrijednosti uz pomoć i zadane p</w:t>
            </w:r>
            <w:r>
              <w:rPr>
                <w:sz w:val="24"/>
              </w:rPr>
              <w:t>rimjere.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Služi se jedinicama za novac i znakovima njegovih jediničnih vrijednost.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"/>
            </w:pPr>
            <w:r>
              <w:rPr>
                <w:sz w:val="24"/>
              </w:rPr>
              <w:t>Služi se jedinicama za novac i znakovima njegovih jediničnih vrijednost, shvaća vrijednost novca, primjenjuje znanje na svakodnevne situacije.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48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46"/>
            </w:pPr>
            <w:r>
              <w:rPr>
                <w:sz w:val="24"/>
              </w:rPr>
              <w:t xml:space="preserve">računa s jedinicama za </w:t>
            </w:r>
            <w:r>
              <w:rPr>
                <w:sz w:val="24"/>
              </w:rPr>
              <w:t xml:space="preserve">novac (u skupu brojeva do 100)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„računa s jedinicama za novac (u skupu brojeva do 100)“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Uz asistenciju računa s novcem jednostavnije zadatke.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Računa s novcem jednostavnije zadatke.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Uspoređuje vrijednosti kovanica i novčanica te računa s novcem u skupu brojeva do 100.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Lako i brzo računa s novcem u skupu brojeva do 100. </w:t>
            </w:r>
          </w:p>
        </w:tc>
      </w:tr>
      <w:tr w:rsidR="00A548DC">
        <w:trPr>
          <w:trHeight w:val="358"/>
        </w:trPr>
        <w:tc>
          <w:tcPr>
            <w:tcW w:w="2406" w:type="dxa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0779" w:type="dxa"/>
            <w:gridSpan w:val="4"/>
            <w:tcBorders>
              <w:top w:val="single" w:sz="2" w:space="0" w:color="DEEAF6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801CF6">
            <w:pPr>
              <w:spacing w:after="0"/>
              <w:ind w:left="1489"/>
            </w:pPr>
            <w:r>
              <w:rPr>
                <w:b/>
                <w:sz w:val="28"/>
              </w:rPr>
              <w:t xml:space="preserve">ISHOD: MAT OŠ D.2.2. Procjenjuje, mjeri i crta dužine zadane duljine. </w:t>
            </w:r>
          </w:p>
        </w:tc>
        <w:tc>
          <w:tcPr>
            <w:tcW w:w="2834" w:type="dxa"/>
            <w:tcBorders>
              <w:top w:val="single" w:sz="2" w:space="0" w:color="DEEAF6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A548DC"/>
        </w:tc>
      </w:tr>
      <w:tr w:rsidR="00A548DC">
        <w:trPr>
          <w:trHeight w:val="30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mjeri nestandardnim mjernim jedinicama (na primjer korakom, laktom, pedljem, palcem)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nestandardnim mjernim jedinicama“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 w:right="21"/>
            </w:pPr>
            <w:r>
              <w:rPr>
                <w:sz w:val="24"/>
              </w:rPr>
              <w:t xml:space="preserve">Uz vođenje mjeri </w:t>
            </w:r>
            <w:r>
              <w:rPr>
                <w:sz w:val="24"/>
              </w:rPr>
              <w:t xml:space="preserve">nestandardnim mjernim jedinicama (korakom, palcem).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Nestalnim razmjerom mjeri nestandardnim mjernim jedinicama (korakom, laktom, pedljem, palcem).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Mjeri nestandardnim mjernim jedinicama (korakom, laktom, pedljem, palcem).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Mjeri nestandardnim mjernim jedinicama (korakom, laktom, pedljem, palcem) uspoređujući ih i povezujući sa standardnim mjernim jedinicama.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22" w:type="dxa"/>
        <w:tblInd w:w="-994" w:type="dxa"/>
        <w:tblCellMar>
          <w:top w:w="53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412"/>
        <w:gridCol w:w="2977"/>
        <w:gridCol w:w="2551"/>
        <w:gridCol w:w="2554"/>
        <w:gridCol w:w="2693"/>
        <w:gridCol w:w="2835"/>
      </w:tblGrid>
      <w:tr w:rsidR="00A548DC">
        <w:trPr>
          <w:trHeight w:val="176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poznaje jedinične dužine za mjerenje dužine i njihov međusobni odnos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(metar i centimetar)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„poznaje jedinične dužine za mjerenje dužine i njihov međusobni odnos“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Poznaje jedinične dužine za mjerenje dužine, ne uočava međusobni odnos metra i centimetra. </w:t>
            </w:r>
          </w:p>
          <w:p w:rsidR="00A548DC" w:rsidRDefault="00801CF6">
            <w:pPr>
              <w:spacing w:after="0"/>
              <w:ind w:left="2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Poznaje jedinične dužine za mjerenje dužine, uočava međusobni odnos metra i centimetra tek uz pomoć učitelja.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2"/>
              <w:jc w:val="both"/>
            </w:pPr>
            <w:r>
              <w:rPr>
                <w:sz w:val="24"/>
              </w:rPr>
              <w:t xml:space="preserve">Razlikuje i objašnjava jedinične dužine za mjerenje dužine, procjenjuje  međusobni odnos metra i centimetra.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Dovodi u vezu jedinične dužine za m</w:t>
            </w:r>
            <w:r>
              <w:rPr>
                <w:sz w:val="24"/>
              </w:rPr>
              <w:t xml:space="preserve">jerenje dužine, tumači međusobni odnos metra i centimetra. </w:t>
            </w:r>
          </w:p>
        </w:tc>
      </w:tr>
      <w:tr w:rsidR="00A548DC">
        <w:trPr>
          <w:trHeight w:val="2355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  <w:ind w:left="2"/>
            </w:pPr>
            <w:r>
              <w:rPr>
                <w:sz w:val="24"/>
              </w:rPr>
              <w:t xml:space="preserve">imenuje i crta dužinu zadane duljine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nestandardnim mjernim jedinicama“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  <w:jc w:val="both"/>
            </w:pPr>
            <w:r>
              <w:rPr>
                <w:sz w:val="24"/>
              </w:rPr>
              <w:t xml:space="preserve">Imenuje dužinu, crta dužinu zadane duljine </w:t>
            </w:r>
          </w:p>
          <w:p w:rsidR="00A548DC" w:rsidRDefault="00801CF6">
            <w:pPr>
              <w:spacing w:after="0" w:line="240" w:lineRule="auto"/>
              <w:ind w:left="2" w:right="13"/>
            </w:pPr>
            <w:r>
              <w:rPr>
                <w:sz w:val="24"/>
              </w:rPr>
              <w:t xml:space="preserve">ne koristeći se geometrijskim priborom ili ga koristi na nepravilan način. </w:t>
            </w:r>
          </w:p>
          <w:p w:rsidR="00A548DC" w:rsidRDefault="00801CF6">
            <w:pPr>
              <w:spacing w:after="0"/>
              <w:ind w:left="2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2"/>
              <w:jc w:val="both"/>
            </w:pPr>
            <w:r>
              <w:rPr>
                <w:sz w:val="24"/>
              </w:rPr>
              <w:t xml:space="preserve">Imenuje dužinu, crta dužinu zadane duljine </w:t>
            </w:r>
          </w:p>
          <w:p w:rsidR="00A548DC" w:rsidRDefault="00801CF6">
            <w:pPr>
              <w:spacing w:after="0"/>
              <w:ind w:left="2" w:right="16"/>
            </w:pPr>
            <w:r>
              <w:rPr>
                <w:sz w:val="24"/>
              </w:rPr>
              <w:t xml:space="preserve">koristeći se geometrijskim priborom tek uz podsjećanje na korištenje i pravilnu primjenu istoga.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Imenuje i crta dužinu zadane duljine</w:t>
            </w:r>
            <w:r>
              <w:rPr>
                <w:sz w:val="24"/>
              </w:rPr>
              <w:t xml:space="preserve"> koristeći se geometrijskim priborom uglavnom na ispravan način.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Imenuje i crta dužinu zadane duljine koristeći  se geometrijskim priborom uvijek i na ispravan način.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mjeri dužinu pripadajućim mjernim instrumentom i zadanom mjernom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jediničnom dužinom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dužinu pripadajućim mjernim instrumentom i zadanom mjernom jediničnom dužinom“</w:t>
            </w:r>
            <w:r>
              <w:rPr>
                <w:sz w:val="24"/>
              </w:rPr>
              <w:t xml:space="preserve"> 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Uz pomoć i neprecizno mjeri dužinu pripadajućim mjernim instrumentom i zadanom mjerno</w:t>
            </w:r>
            <w:r>
              <w:rPr>
                <w:sz w:val="24"/>
              </w:rPr>
              <w:t xml:space="preserve">m jediničnom dužinom.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" w:line="240" w:lineRule="auto"/>
              <w:ind w:left="2" w:right="8"/>
            </w:pPr>
            <w:r>
              <w:rPr>
                <w:sz w:val="24"/>
              </w:rPr>
              <w:t xml:space="preserve">Neprecizno mjeri dužinu pripadajućim mjernim instrumentom i zadanom mjernom jediničnom dužinom.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" w:line="240" w:lineRule="auto"/>
            </w:pPr>
            <w:r>
              <w:rPr>
                <w:sz w:val="24"/>
              </w:rPr>
              <w:t xml:space="preserve">Mjeri dužinu pripadajućim mjernim instrumentom i zadanom mjernom jediničnom dužinom.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" w:line="240" w:lineRule="auto"/>
            </w:pPr>
            <w:r>
              <w:rPr>
                <w:sz w:val="24"/>
              </w:rPr>
              <w:t xml:space="preserve">Točno i precizno mjeri dužinu pripadajućim </w:t>
            </w:r>
            <w:r>
              <w:rPr>
                <w:sz w:val="24"/>
              </w:rPr>
              <w:t xml:space="preserve">mjernim instrumentom i zadanom mjernom jediničnom dužinom.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6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29"/>
            </w:pPr>
            <w:r>
              <w:rPr>
                <w:sz w:val="24"/>
              </w:rPr>
              <w:t xml:space="preserve">zapisuje duljinu dužine mjernim brojem i znakom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mjerne jedinice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„zapisuje duljinu dužine mjernim brojem i znakom mjerne jedinice“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Proizvoljno zapisuje duljinu dužine mjernim brojem i znakom mjerne jedinice. 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poticaj zapisuje duljinu dužine mjernim brojem i znakom mjerne jedinice. 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7"/>
            </w:pPr>
            <w:r>
              <w:rPr>
                <w:sz w:val="24"/>
              </w:rPr>
              <w:t xml:space="preserve">Zapisuje duljinu dužine mjernim brojem i znakom mjerne jedinice.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Rangira i zapisuje duljinu dužine mjernim brojem i znakom mjerne jedinice objašnjavajući razliku između istih.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 w:right="29"/>
            </w:pPr>
            <w:r>
              <w:rPr>
                <w:sz w:val="24"/>
              </w:rPr>
              <w:t xml:space="preserve">duljinu dužine zapisuje matematičkim simbolima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„duljinu dužine zapisuje matematičkim simbolima“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pomoć duljinu dužine zapisuje matematičkim simbolima.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Uglavnom točno duljinu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dužine zapisuje matematičkim simbolima.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Duljinu dužine zapisuje matematičkim simbolima.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Duljinu dužine zapisuje matematičkim simbolima dajući objašnjenja za svaki zapis. </w:t>
            </w:r>
          </w:p>
        </w:tc>
      </w:tr>
      <w:tr w:rsidR="00A548DC">
        <w:trPr>
          <w:trHeight w:val="118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procjenjuje duljinu dužine i najkraće udaljenosti objekata u metrima </w:t>
            </w:r>
          </w:p>
        </w:tc>
        <w:tc>
          <w:tcPr>
            <w:tcW w:w="297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 xml:space="preserve">„procjenjuje duljinu dužine i najkraće udaljenosti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Teško procj</w:t>
            </w:r>
            <w:r>
              <w:rPr>
                <w:sz w:val="24"/>
              </w:rPr>
              <w:t xml:space="preserve">enjuje duljinu dužine i jednostavnije primjere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pomoć i predloške procjenjuje duljinu dužine i najkraće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Procjenjuje duljinu dužine i najkraće udaljenosti objekata u metrima.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Točno procjenjuje duljinu dužine i udaljenosti objekata u metrima.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3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3"/>
        <w:gridCol w:w="2835"/>
      </w:tblGrid>
      <w:tr w:rsidR="00A548DC">
        <w:trPr>
          <w:trHeight w:val="59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objekata u metrima“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usporedbe udaljenosti objekata u metrima.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udaljenosti objekata u metrima.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148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46"/>
            </w:pPr>
            <w:r>
              <w:rPr>
                <w:sz w:val="24"/>
              </w:rPr>
              <w:t xml:space="preserve">računa s jedinicama za mjerenje dužine (u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skupu brojeva do 100)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„računa s </w:t>
            </w:r>
            <w:r>
              <w:rPr>
                <w:i/>
                <w:sz w:val="24"/>
              </w:rPr>
              <w:t>jedinicama za mjerenje dužine“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Uglavnom netočno računa s jedinicama za mjerenje dužine u skupu brojeva do 100.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9"/>
            </w:pPr>
            <w:r>
              <w:rPr>
                <w:sz w:val="24"/>
              </w:rPr>
              <w:t xml:space="preserve">S djelomičnom točnošću računa s jedinicama za mjerenje dužine u skupu brojeva do 100.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Uz manju nesigurnost računa s j</w:t>
            </w:r>
            <w:r>
              <w:rPr>
                <w:sz w:val="24"/>
              </w:rPr>
              <w:t xml:space="preserve">edinicama za mjerenje dužine u skupu brojeva do 100.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Samostalno i točno računa s jedinicama za mjerenje dužine u skupu brojeva do 100.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59"/>
        </w:trPr>
        <w:tc>
          <w:tcPr>
            <w:tcW w:w="16019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8"/>
              </w:rPr>
              <w:t xml:space="preserve">ISHOD: MAT OŠ D.2.3. Procjenjuje i mjeri vremenski interval. </w:t>
            </w:r>
          </w:p>
        </w:tc>
      </w:tr>
      <w:tr w:rsidR="00A548DC">
        <w:trPr>
          <w:trHeight w:val="30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prati prolaznost vremena na satu ili štoperici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„prati prolaznost vremena na satu ili štoperici“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Teško se snalazi u vremenu, ne povezujući </w:t>
            </w:r>
            <w:r>
              <w:rPr>
                <w:sz w:val="24"/>
              </w:rPr>
              <w:t xml:space="preserve">mjernu jedinicu za vrijeme sa njezinim trajanjem.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primjere iz svakodnevnog života prati vrijeme i određuje intervale potrebne za obavljanje određenih aktivnosti.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 w:right="21"/>
            </w:pPr>
            <w:r>
              <w:rPr>
                <w:sz w:val="24"/>
              </w:rPr>
              <w:t>Uglavnom točno procjenjuje duljinu vremenskoga intervala te mjeri vremenski interval potr</w:t>
            </w:r>
            <w:r>
              <w:rPr>
                <w:sz w:val="24"/>
              </w:rPr>
              <w:t xml:space="preserve">eban za obavljanje neke aktivnosti.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Točno procjenjuje duljinu vremenskoga intervala te mjeri vremenski interval potreban za obavljanje neke aktivnosti.  </w:t>
            </w:r>
          </w:p>
        </w:tc>
      </w:tr>
      <w:tr w:rsidR="00A548DC">
        <w:trPr>
          <w:trHeight w:val="411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navodi standardne mjerne jedinice za vrijeme (sekunda, minuta, sat, dan, tjedan, mjesec, godina), procjenjuje i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mjeri prolaznost vremena odgovarajućim mjernim instrumentom i zapisuje duljinu </w:t>
            </w:r>
          </w:p>
          <w:p w:rsidR="00A548DC" w:rsidRDefault="00801CF6">
            <w:pPr>
              <w:spacing w:after="0"/>
              <w:ind w:right="21"/>
            </w:pPr>
            <w:r>
              <w:rPr>
                <w:sz w:val="24"/>
              </w:rPr>
              <w:t xml:space="preserve">vremenskoga intervala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„n</w:t>
            </w:r>
            <w:r>
              <w:rPr>
                <w:i/>
                <w:sz w:val="24"/>
              </w:rPr>
              <w:t>avodi odnose mjernih jedinica za vrijeme, procjenjuje i mjeri prolaznost vremena odgovarajućim mjernim instrumentom i zapisuje duljinu vremenskoga intervala“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Navodi standardne mjerne jedinice za vrijeme no tek uz stalnu pomoć učitel</w:t>
            </w:r>
            <w:r>
              <w:rPr>
                <w:sz w:val="24"/>
              </w:rPr>
              <w:t xml:space="preserve">ja procjenjuje i mjeri prolaznost vremena.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Navodi standardne mjerne jedinice za vrijeme, uz pomoć učitelja procjenjuje i mjeri prolaznost vremena.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Navodi standardne mjerne jedinice za vrijeme, uglavnom točno procjenjuje i mjeri prolaznost vremena.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3"/>
            </w:pPr>
            <w:r>
              <w:rPr>
                <w:sz w:val="24"/>
              </w:rPr>
              <w:t>Objaš</w:t>
            </w:r>
            <w:r>
              <w:rPr>
                <w:sz w:val="24"/>
              </w:rPr>
              <w:t xml:space="preserve">njava standardne mjerne jedinice za vrijeme, točno procjenjuje i mjeri prolaznost vremena. </w:t>
            </w:r>
          </w:p>
        </w:tc>
      </w:tr>
      <w:tr w:rsidR="00A548DC">
        <w:trPr>
          <w:trHeight w:val="1476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409"/>
              <w:jc w:val="both"/>
            </w:pPr>
            <w:r>
              <w:rPr>
                <w:sz w:val="24"/>
              </w:rPr>
              <w:t xml:space="preserve">navodi odnose mjernih jedinica za vrijeme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„navodi odnose mjernih jedinica za vrijeme“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pomoć i asistenciju navodi odnose mjernih jedinica za vrijeme.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 w:right="44"/>
            </w:pPr>
            <w:r>
              <w:rPr>
                <w:sz w:val="24"/>
              </w:rPr>
              <w:t xml:space="preserve">Uz teškoće navodi odnose mjernih jedinica za vrijeme.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Uglavnom točno navodi odnose mjernih jedinica za vrijeme.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 zadatcima primjenjuje odnose mjernih jedinica za vrijeme.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019" w:type="dxa"/>
        <w:tblInd w:w="-991" w:type="dxa"/>
        <w:tblCellMar>
          <w:top w:w="50" w:type="dxa"/>
          <w:left w:w="108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406"/>
        <w:gridCol w:w="2980"/>
        <w:gridCol w:w="2551"/>
        <w:gridCol w:w="2554"/>
        <w:gridCol w:w="2694"/>
        <w:gridCol w:w="2834"/>
      </w:tblGrid>
      <w:tr w:rsidR="00A548DC">
        <w:trPr>
          <w:trHeight w:val="147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39"/>
            </w:pPr>
            <w:r>
              <w:rPr>
                <w:sz w:val="24"/>
              </w:rPr>
              <w:t xml:space="preserve">računa s jedinicama za vrijeme u skupu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brojeva do 100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„računa s jedinicama za vrijeme u skupu brojeva do 100“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88"/>
              <w:jc w:val="both"/>
            </w:pPr>
            <w:r>
              <w:rPr>
                <w:sz w:val="24"/>
              </w:rPr>
              <w:t xml:space="preserve">Uz malu razinu točnosti računa s jedinicama za vrijeme u  skupu brojeva do 100.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 w:right="185"/>
              <w:jc w:val="both"/>
            </w:pPr>
            <w:r>
              <w:rPr>
                <w:sz w:val="24"/>
              </w:rPr>
              <w:t xml:space="preserve">Djelomično točno računa s jedinicama za vrijeme u  skupu brojeva do 100.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manju nesigurnost računa s jedinicama za vrijeme u  skupu brojeva do 100.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Brzo i točno računa s jedinicama za vrijeme u  skupu brojeva do 100. </w:t>
            </w:r>
          </w:p>
        </w:tc>
      </w:tr>
      <w:tr w:rsidR="00A548DC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color w:val="C00000"/>
                <w:sz w:val="28"/>
              </w:rPr>
              <w:t xml:space="preserve">PODACI, STATISTIKA I VJEROJATNOST </w:t>
            </w:r>
          </w:p>
        </w:tc>
      </w:tr>
      <w:tr w:rsidR="00A548DC">
        <w:trPr>
          <w:trHeight w:val="352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8"/>
              </w:rPr>
              <w:t xml:space="preserve">ISHOD: MAT OŠ E.2.1. Koristi se podatcima iz neposredne okoline. </w:t>
            </w:r>
          </w:p>
        </w:tc>
      </w:tr>
      <w:tr w:rsidR="00A548DC">
        <w:trPr>
          <w:trHeight w:val="30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3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2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1" w:line="240" w:lineRule="auto"/>
              <w:jc w:val="both"/>
            </w:pPr>
            <w:r>
              <w:rPr>
                <w:sz w:val="24"/>
              </w:rPr>
              <w:lastRenderedPageBreak/>
              <w:t xml:space="preserve">promatra pojave i bilježi podatke 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njima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promatra pojave i bilježi podatke o njima“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Promatra pojave isključivo uz usmjeravanje pažnje na iste.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manju dodatnu uputu i usmjeravanje pažnje promatra pojave i bilježeći podatke o njima po zadanim algoritmima.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jc w:val="both"/>
            </w:pPr>
            <w:r>
              <w:rPr>
                <w:sz w:val="24"/>
              </w:rPr>
              <w:t>Promatra poja</w:t>
            </w:r>
            <w:r>
              <w:rPr>
                <w:sz w:val="24"/>
              </w:rPr>
              <w:t xml:space="preserve">ve i bilježi podatke o njima.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 interesom promatra pojave točno i uredno bilježeći podatke o njima. </w:t>
            </w:r>
          </w:p>
        </w:tc>
      </w:tr>
      <w:tr w:rsidR="00A548DC">
        <w:trPr>
          <w:trHeight w:val="206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razvrstava prikupljene podatke i prikazuje ih jednostavnim tablicama ili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piktogramima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razvrstava prikupljene podatke i prikazuje ih jednostavnim tablicama ili piktogramima“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Matematičke pojmove prikazuje isključivo crtežom uz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Matematičke pojmove prikazuje crtežom i skupom djelomično točno, piktogramima ili tablicama samo uz pomoć i asistenciju učitelja.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3"/>
              </w:rPr>
              <w:t xml:space="preserve">Uglavnom samostalno prikazuje iste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matematičke pojmove na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>različite načine (crtež, skup, piktogram i jednostavna tablica).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3"/>
              </w:rPr>
              <w:t xml:space="preserve">Samostalno prikazuje iste matematičke pojmove na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>različite načine (crtež, skup, piktogram i jednostavna tablica) te ih koristi prilikom samostalnog rješavanja zadataka.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47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tumači podatke iz jednostavnih tablica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piktograma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„tumači podatke iz jednostavnih tablica i piktograma“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Teško povezuje piktogram ili tablicu sa podatcima, čita ih isključivo uz pomoć učitelja.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1"/>
            </w:pPr>
            <w:r>
              <w:rPr>
                <w:sz w:val="24"/>
              </w:rPr>
              <w:t>Čita podatke iz piktograma i tablica uz dodatne smjernice i navođenja.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manju pomoć i greške čita i tumači piktograme i tablice.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3"/>
              </w:rPr>
              <w:t>Čita i tumači podatke prikazane piktogramima i jednostavnim tablicama.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355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provodi jednostavna istraživanja te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analizira i prikazuje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podatke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 w:right="190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„provodi </w:t>
            </w:r>
            <w:r>
              <w:rPr>
                <w:i/>
                <w:sz w:val="24"/>
              </w:rPr>
              <w:t xml:space="preserve">jednostavna istraživanja te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analizira i prikazuje podatke“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Uz stalni nadzor i vođenje korak po korak </w:t>
            </w:r>
          </w:p>
          <w:p w:rsidR="00A548DC" w:rsidRDefault="00801CF6">
            <w:pPr>
              <w:spacing w:after="0"/>
              <w:ind w:left="2" w:right="30"/>
            </w:pPr>
            <w:r>
              <w:rPr>
                <w:sz w:val="24"/>
              </w:rPr>
              <w:t xml:space="preserve">provodi istraživanja,  dobivene podatke teško povezuje i prikazuje čak i uz započete obrasce.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>Kao član skupine provodi istraživa</w:t>
            </w:r>
            <w:r>
              <w:rPr>
                <w:sz w:val="24"/>
              </w:rPr>
              <w:t xml:space="preserve">nja te dobivene podatke prikazuje na različite načine (tablice, piktogrami) sljedeći započete obrasce.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Provodi istraživanja te dobivene podatke uglavnom točno analizira i prikazuje na različite načine (tablice, piktogrami).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Planski i osmišljeno provodi</w:t>
            </w:r>
            <w:r>
              <w:rPr>
                <w:sz w:val="24"/>
              </w:rPr>
              <w:t xml:space="preserve"> istraživanja te dobivene podatke vješto analizira i prikazuje na različite načine (tablice, piktogrami). </w:t>
            </w:r>
          </w:p>
        </w:tc>
      </w:tr>
      <w:tr w:rsidR="00A548DC">
        <w:trPr>
          <w:trHeight w:val="34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A548DC"/>
        </w:tc>
        <w:tc>
          <w:tcPr>
            <w:tcW w:w="107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EEAF6"/>
          </w:tcPr>
          <w:p w:rsidR="00A548DC" w:rsidRDefault="00801CF6">
            <w:pPr>
              <w:spacing w:after="0"/>
              <w:ind w:left="1465"/>
            </w:pPr>
            <w:r>
              <w:rPr>
                <w:b/>
                <w:sz w:val="28"/>
              </w:rPr>
              <w:t xml:space="preserve">ISHOD: MAT OŠ E.2.2. Određuje je li neki događaj moguć ili nemoguć.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A548DC"/>
        </w:tc>
      </w:tr>
      <w:tr w:rsidR="00A548DC">
        <w:trPr>
          <w:trHeight w:val="30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8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77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u različitim situacijama predviđa moguće i nemoguće događaje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 različitim situacijama predviđa moguće i nemoguće događaje“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Isključivo uz pomoć 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najočitijim i jednostavnijim situacijama raz</w:t>
            </w:r>
            <w:r>
              <w:rPr>
                <w:sz w:val="24"/>
              </w:rPr>
              <w:t>likuje je li neki događaj moguć ili nemoguć.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 jednostavnijim  situacijama, uz asistenciju učitelja, razlikuje je li neki događaj moguć ili nemoguć.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 jednostavnijim situacijama razlikuje je li neki događaj moguć ili nemoguć.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 složenijim situacijama ra</w:t>
            </w:r>
            <w:r>
              <w:rPr>
                <w:sz w:val="24"/>
              </w:rPr>
              <w:t xml:space="preserve">zlikuje je li neki događaj moguć ili nemoguć. </w:t>
            </w:r>
          </w:p>
        </w:tc>
      </w:tr>
      <w:tr w:rsidR="00A548DC">
        <w:trPr>
          <w:trHeight w:val="176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objašnjava zašto je neki događaj (ne)moguć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zašto je neki događaj (ne)moguć“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Razlikuje moguć od nemogućeg događaja ali nije u mogućnosti objasniti kriterije po kojima je događaj moguć ili nemoguć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Uz navođenje i davanje primjera objašnjava zašto je neki događaj (ne)moguć.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Uglavnom samostalno objašnjava zašto je neki događaj (ne)mo</w:t>
            </w:r>
            <w:r>
              <w:rPr>
                <w:sz w:val="24"/>
              </w:rPr>
              <w:t xml:space="preserve">guć.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i argumentirano objašnjava zašto je neki događaj (ne)moguć. </w:t>
            </w:r>
          </w:p>
        </w:tc>
      </w:tr>
    </w:tbl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0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313"/>
      </w:pPr>
      <w:r>
        <w:rPr>
          <w:sz w:val="24"/>
        </w:rPr>
        <w:t xml:space="preserve"> </w:t>
      </w:r>
    </w:p>
    <w:p w:rsidR="00A548DC" w:rsidRDefault="00801CF6">
      <w:pPr>
        <w:pStyle w:val="Naslov4"/>
        <w:spacing w:after="158"/>
        <w:ind w:left="0" w:firstLine="0"/>
      </w:pPr>
      <w:r>
        <w:lastRenderedPageBreak/>
        <w:t>NASTAVNI PREDMET:  PRIRODA I DRUŠTVO</w:t>
      </w:r>
      <w:r>
        <w:t xml:space="preserve"> </w:t>
      </w:r>
    </w:p>
    <w:p w:rsidR="00A548DC" w:rsidRDefault="00801CF6">
      <w:pPr>
        <w:spacing w:after="165"/>
        <w:ind w:left="84"/>
        <w:jc w:val="center"/>
      </w:pPr>
      <w:r>
        <w:rPr>
          <w:b/>
          <w:sz w:val="40"/>
        </w:rPr>
        <w:t xml:space="preserve"> </w:t>
      </w:r>
    </w:p>
    <w:p w:rsidR="00A548DC" w:rsidRDefault="00801CF6">
      <w:pPr>
        <w:spacing w:after="262"/>
        <w:ind w:left="152" w:hanging="10"/>
      </w:pPr>
      <w:r>
        <w:rPr>
          <w:b/>
          <w:i/>
          <w:sz w:val="28"/>
        </w:rPr>
        <w:t xml:space="preserve">Kurikulum nastavnoga predmeta Priroda i društvo obuhvaća koncepte:  </w:t>
      </w:r>
    </w:p>
    <w:p w:rsidR="00A548DC" w:rsidRDefault="00801CF6">
      <w:pPr>
        <w:numPr>
          <w:ilvl w:val="0"/>
          <w:numId w:val="11"/>
        </w:numPr>
        <w:spacing w:after="4" w:line="265" w:lineRule="auto"/>
        <w:ind w:hanging="281"/>
      </w:pPr>
      <w:r>
        <w:rPr>
          <w:i/>
          <w:sz w:val="24"/>
        </w:rPr>
        <w:t xml:space="preserve">Organiziranost svijeta oko nas (oznaka A),  </w:t>
      </w:r>
    </w:p>
    <w:p w:rsidR="00A548DC" w:rsidRDefault="00801CF6">
      <w:pPr>
        <w:numPr>
          <w:ilvl w:val="0"/>
          <w:numId w:val="11"/>
        </w:numPr>
        <w:spacing w:after="66" w:line="268" w:lineRule="auto"/>
        <w:ind w:hanging="281"/>
      </w:pPr>
      <w:r>
        <w:rPr>
          <w:i/>
          <w:sz w:val="24"/>
        </w:rPr>
        <w:t xml:space="preserve">Promjene i odnosi (oznaka B), 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Pojedinac i društvo (oznaka C)  </w:t>
      </w:r>
    </w:p>
    <w:p w:rsidR="00A548DC" w:rsidRDefault="00801CF6">
      <w:pPr>
        <w:numPr>
          <w:ilvl w:val="0"/>
          <w:numId w:val="11"/>
        </w:numPr>
        <w:spacing w:after="214" w:line="265" w:lineRule="auto"/>
        <w:ind w:hanging="281"/>
      </w:pPr>
      <w:r>
        <w:rPr>
          <w:i/>
          <w:sz w:val="24"/>
        </w:rPr>
        <w:t>Energija (oznaka D).</w:t>
      </w:r>
      <w:r>
        <w:rPr>
          <w:i/>
          <w:sz w:val="28"/>
        </w:rPr>
        <w:t xml:space="preserve"> </w:t>
      </w:r>
    </w:p>
    <w:p w:rsidR="00A548DC" w:rsidRDefault="00801CF6">
      <w:pPr>
        <w:spacing w:after="262"/>
        <w:ind w:left="-5" w:hanging="10"/>
      </w:pPr>
      <w:r>
        <w:rPr>
          <w:b/>
          <w:i/>
          <w:sz w:val="28"/>
        </w:rPr>
        <w:t xml:space="preserve">U nastavnome predmetu Priroda i društvo dva su elementa vrednovanja: </w:t>
      </w:r>
    </w:p>
    <w:p w:rsidR="00A548DC" w:rsidRDefault="00801CF6">
      <w:pPr>
        <w:numPr>
          <w:ilvl w:val="0"/>
          <w:numId w:val="12"/>
        </w:numPr>
        <w:spacing w:after="258" w:line="268" w:lineRule="auto"/>
        <w:ind w:right="696" w:hanging="360"/>
      </w:pPr>
      <w:r>
        <w:rPr>
          <w:i/>
          <w:sz w:val="24"/>
        </w:rPr>
        <w:t xml:space="preserve">usvojenost znanja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i/>
          <w:sz w:val="24"/>
        </w:rPr>
        <w:t xml:space="preserve">istraživačke vještine. </w:t>
      </w:r>
    </w:p>
    <w:p w:rsidR="00A548DC" w:rsidRDefault="00801CF6">
      <w:pPr>
        <w:spacing w:after="0"/>
      </w:pPr>
      <w:r>
        <w:rPr>
          <w:i/>
          <w:color w:val="232323"/>
          <w:sz w:val="28"/>
        </w:rPr>
        <w:t xml:space="preserve"> </w:t>
      </w:r>
    </w:p>
    <w:p w:rsidR="00A548DC" w:rsidRDefault="00801CF6">
      <w:pPr>
        <w:spacing w:after="214"/>
        <w:ind w:left="-5" w:hanging="10"/>
      </w:pPr>
      <w:r>
        <w:rPr>
          <w:b/>
          <w:i/>
          <w:color w:val="232323"/>
          <w:sz w:val="28"/>
        </w:rPr>
        <w:t xml:space="preserve">Sadržaji vrednovanja </w:t>
      </w:r>
      <w:r>
        <w:rPr>
          <w:b/>
          <w:i/>
          <w:sz w:val="28"/>
        </w:rPr>
        <w:t>nastavnome predmetu Priroda su:</w:t>
      </w:r>
      <w:r>
        <w:rPr>
          <w:b/>
          <w:i/>
          <w:color w:val="232323"/>
          <w:sz w:val="28"/>
        </w:rPr>
        <w:t xml:space="preserve"> </w:t>
      </w:r>
    </w:p>
    <w:p w:rsidR="00A548DC" w:rsidRDefault="00801CF6">
      <w:pPr>
        <w:numPr>
          <w:ilvl w:val="0"/>
          <w:numId w:val="12"/>
        </w:numPr>
        <w:spacing w:after="0"/>
        <w:ind w:right="696" w:hanging="360"/>
      </w:pPr>
      <w:r>
        <w:rPr>
          <w:i/>
          <w:color w:val="232323"/>
          <w:sz w:val="24"/>
        </w:rPr>
        <w:t xml:space="preserve">razgovor, pitanja i odgovori (usmeni odgovori) 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 xml:space="preserve">rješavanje zadataka pisane provjere znanja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 xml:space="preserve">rješavanje problemskih zadataka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>tumačenje grafičkih organizatora znanja i/ili tablično/grafički prikazani</w:t>
      </w:r>
      <w:r>
        <w:rPr>
          <w:i/>
          <w:color w:val="232323"/>
          <w:sz w:val="24"/>
        </w:rPr>
        <w:t xml:space="preserve">h rezultata znanstvenih istraživanja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 xml:space="preserve">izvedba pokusa ili istraživanja prema pisanom protokolu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 xml:space="preserve">obrazloženje izvedenog pokusa ili istraživanja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 xml:space="preserve">izrada izvješća o provedenom istraživanju prema unaprijed utvrđenim kriterijima  </w:t>
      </w:r>
    </w:p>
    <w:p w:rsidR="00A548DC" w:rsidRDefault="00801CF6">
      <w:pPr>
        <w:numPr>
          <w:ilvl w:val="0"/>
          <w:numId w:val="12"/>
        </w:numPr>
        <w:spacing w:after="5" w:line="250" w:lineRule="auto"/>
        <w:ind w:right="696" w:hanging="360"/>
      </w:pPr>
      <w:r>
        <w:rPr>
          <w:i/>
          <w:color w:val="232323"/>
          <w:sz w:val="24"/>
        </w:rPr>
        <w:t>izrada konceptualnih i/ili u</w:t>
      </w:r>
      <w:r>
        <w:rPr>
          <w:i/>
          <w:color w:val="232323"/>
          <w:sz w:val="24"/>
        </w:rPr>
        <w:t xml:space="preserve">mnih mapa, križaljki, pitalica, rebusa, kvizova, stripova, </w:t>
      </w:r>
      <w:proofErr w:type="spellStart"/>
      <w:r>
        <w:rPr>
          <w:i/>
          <w:color w:val="232323"/>
          <w:sz w:val="24"/>
        </w:rPr>
        <w:t>infografika</w:t>
      </w:r>
      <w:proofErr w:type="spellEnd"/>
      <w:r>
        <w:rPr>
          <w:i/>
          <w:color w:val="232323"/>
          <w:sz w:val="24"/>
        </w:rPr>
        <w:t xml:space="preserve"> prema unaprijed utvrđenim kriterijima  </w:t>
      </w:r>
    </w:p>
    <w:p w:rsidR="00A548DC" w:rsidRDefault="00801CF6">
      <w:pPr>
        <w:numPr>
          <w:ilvl w:val="0"/>
          <w:numId w:val="12"/>
        </w:numPr>
        <w:spacing w:after="267" w:line="250" w:lineRule="auto"/>
        <w:ind w:right="696" w:hanging="360"/>
      </w:pPr>
      <w:r>
        <w:rPr>
          <w:i/>
          <w:color w:val="232323"/>
          <w:sz w:val="24"/>
        </w:rPr>
        <w:t xml:space="preserve">izrada plakata, prezentacija, seminara prema unaprijed utvrđenim kriterijima.  </w:t>
      </w:r>
    </w:p>
    <w:p w:rsidR="00A548DC" w:rsidRDefault="00801CF6">
      <w:pPr>
        <w:spacing w:after="317"/>
      </w:pPr>
      <w:r>
        <w:rPr>
          <w:b/>
          <w:i/>
          <w:sz w:val="24"/>
        </w:rPr>
        <w:t xml:space="preserve"> </w:t>
      </w:r>
    </w:p>
    <w:p w:rsidR="00A548DC" w:rsidRDefault="00801CF6">
      <w:pPr>
        <w:spacing w:after="211"/>
        <w:ind w:left="-5" w:hanging="10"/>
      </w:pPr>
      <w:r>
        <w:rPr>
          <w:b/>
          <w:sz w:val="28"/>
        </w:rPr>
        <w:t>Tekst u kurzivu je u cijelosti preuzet iz Kurikuluma za Prirodu</w:t>
      </w:r>
      <w:r>
        <w:rPr>
          <w:b/>
          <w:sz w:val="28"/>
        </w:rPr>
        <w:t xml:space="preserve"> i društvo. </w:t>
      </w:r>
    </w:p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349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181"/>
              <w:jc w:val="center"/>
            </w:pPr>
            <w:r>
              <w:rPr>
                <w:b/>
                <w:color w:val="C00000"/>
                <w:sz w:val="28"/>
              </w:rPr>
              <w:t xml:space="preserve">A. ORGANIZIRANOST SVIJETA OKO NAS </w:t>
            </w:r>
          </w:p>
        </w:tc>
      </w:tr>
      <w:tr w:rsidR="00A548DC">
        <w:trPr>
          <w:trHeight w:val="353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8"/>
              </w:rPr>
              <w:t xml:space="preserve"> ISHOD: PID OŠ A.2.1. Učenik uspoređuje organiziranost u prirodi i objašnjava važnost organiziranosti.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7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opisuje i razvrs</w:t>
            </w:r>
            <w:r>
              <w:rPr>
                <w:sz w:val="24"/>
              </w:rPr>
              <w:t xml:space="preserve">tava živo od neživoga u prirodi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 w:right="43"/>
            </w:pPr>
            <w:r>
              <w:rPr>
                <w:i/>
                <w:sz w:val="24"/>
              </w:rPr>
              <w:t>„opisuje i razvrstava živo od neživoga u prirodi“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živo od neživoga u prirodi.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i razlikuje, razvrstava prema smjernicama živo od neživog</w:t>
            </w:r>
            <w:r>
              <w:rPr>
                <w:sz w:val="24"/>
              </w:rPr>
              <w:t xml:space="preserve">a u prirodi.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47"/>
            </w:pPr>
            <w:r>
              <w:rPr>
                <w:sz w:val="24"/>
              </w:rPr>
              <w:t xml:space="preserve">Opisuje i razvrstava živo od neživoga u prirodi.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right="3"/>
            </w:pPr>
            <w:r>
              <w:rPr>
                <w:sz w:val="24"/>
              </w:rPr>
              <w:t xml:space="preserve">Opisuje, razvrstava i opisuje živo od neživoga u prirodi te uočava razlike unutar kategorija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527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razvrstava biljke i životinje iz svoga okoliša u skupine prema kriteriju koji ih </w:t>
            </w:r>
            <w:r>
              <w:rPr>
                <w:sz w:val="24"/>
              </w:rPr>
              <w:t xml:space="preserve">povezuje i objašnjava sličnosti i razlike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(pripada/ne pripada skupini po nekom kriteriju, prema obliku lista, boji cvijeta, jestivo-nejestivo, voće i povrće, žitarice, prepoznaje različite načine kretanja u prirodi i sl.)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>Učenik ne ostvaruje sastavnicu i</w:t>
            </w:r>
            <w:r>
              <w:rPr>
                <w:sz w:val="24"/>
              </w:rPr>
              <w:t xml:space="preserve">shoda </w:t>
            </w:r>
            <w:r>
              <w:rPr>
                <w:i/>
                <w:sz w:val="24"/>
              </w:rPr>
              <w:t xml:space="preserve">„razvrstava biljke i životinje iz svoga okoliša u skupine prema kriteriju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koji ih povezuje i objašnjava sličnosti i razlike“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Netočno i nepotpuno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razvrstava bića, tvari ili pojave u skupine primjenom određenoga kriterija.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Razvrstava bića, tvari ili pojave u skupine primjenom zadanog kriterija.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jc w:val="both"/>
            </w:pPr>
            <w:r>
              <w:rPr>
                <w:sz w:val="24"/>
              </w:rPr>
              <w:t xml:space="preserve">Razvrstava bića, tvari ili pojave u skupine </w:t>
            </w:r>
          </w:p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primjenom određenoga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kriterija, objašnjavajući sličnosti i razlike među njima uz dodatne napute i pitanja.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Točno i s lakoćom bića,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tva</w:t>
            </w:r>
            <w:r>
              <w:rPr>
                <w:sz w:val="24"/>
              </w:rPr>
              <w:t xml:space="preserve">ri ili pojave razvrstava u skupine prema zadanom kriteriju, objašnjavajući sličnosti i razlike među njima. </w:t>
            </w:r>
          </w:p>
        </w:tc>
      </w:tr>
      <w:tr w:rsidR="00A548DC">
        <w:trPr>
          <w:trHeight w:val="440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>
              <w:rPr>
                <w:sz w:val="24"/>
              </w:rPr>
              <w:t>vodootpornost</w:t>
            </w:r>
            <w:proofErr w:type="spellEnd"/>
            <w:r>
              <w:rPr>
                <w:sz w:val="24"/>
              </w:rPr>
              <w:t xml:space="preserve">, prozirnost,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sposobnost plutanja na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vodi i sl.)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„ispituje osjetilima i prepoznaje svojstva tvari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osjetilima svojstva tvari (tekuće, čvrsto, hrapavo, gusto, </w:t>
            </w:r>
            <w:r>
              <w:rPr>
                <w:sz w:val="24"/>
              </w:rPr>
              <w:t xml:space="preserve">rijetko, oblik, boja, miris,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tvrdoća, savitljivost, </w:t>
            </w:r>
            <w:proofErr w:type="spellStart"/>
            <w:r>
              <w:rPr>
                <w:sz w:val="24"/>
              </w:rPr>
              <w:t>vodootpornost</w:t>
            </w:r>
            <w:proofErr w:type="spellEnd"/>
            <w:r>
              <w:rPr>
                <w:sz w:val="24"/>
              </w:rPr>
              <w:t xml:space="preserve">, prozirnost, sposobnost plutanja…) isključivo metodom pokušaja i pogrešaka, teže se govorno samostalno izražava zbog siromašnog rječnika te je potreba stalna pomoć i dosjećanje.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Ispituje osjetilima i prepoznaje svojstva tvari (tekuće, čvrsto, hrapavo, gusto, rijetko, oblik, boja, miris, tvrdoća, savitljivost, </w:t>
            </w:r>
          </w:p>
          <w:p w:rsidR="00A548DC" w:rsidRDefault="00801CF6">
            <w:pPr>
              <w:spacing w:after="0" w:line="240" w:lineRule="auto"/>
            </w:pPr>
            <w:proofErr w:type="spellStart"/>
            <w:r>
              <w:rPr>
                <w:sz w:val="24"/>
              </w:rPr>
              <w:t>vodootpornost</w:t>
            </w:r>
            <w:proofErr w:type="spellEnd"/>
            <w:r>
              <w:rPr>
                <w:sz w:val="24"/>
              </w:rPr>
              <w:t xml:space="preserve">, prozirnost, sposobnost plutanja na vodi i sl.) uz zadane smjernice.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Ispituje osjetilima,  prepoznaje i r</w:t>
            </w:r>
            <w:r>
              <w:rPr>
                <w:sz w:val="24"/>
              </w:rPr>
              <w:t xml:space="preserve">azlikuje te uz </w:t>
            </w:r>
            <w:proofErr w:type="spellStart"/>
            <w:r>
              <w:rPr>
                <w:sz w:val="24"/>
              </w:rPr>
              <w:t>smjenrice</w:t>
            </w:r>
            <w:proofErr w:type="spellEnd"/>
            <w:r>
              <w:rPr>
                <w:sz w:val="24"/>
              </w:rPr>
              <w:t xml:space="preserve"> opisuje svojstva tvari (tekuće, čvrsto, hrapavo, gusto, rijetko, oblik, boja, miris, tvrdoća, savitljivost, </w:t>
            </w:r>
          </w:p>
          <w:p w:rsidR="00A548DC" w:rsidRDefault="00801CF6">
            <w:pPr>
              <w:spacing w:after="2" w:line="240" w:lineRule="auto"/>
            </w:pPr>
            <w:proofErr w:type="spellStart"/>
            <w:r>
              <w:rPr>
                <w:sz w:val="24"/>
              </w:rPr>
              <w:t>vodootpornost</w:t>
            </w:r>
            <w:proofErr w:type="spellEnd"/>
            <w:r>
              <w:rPr>
                <w:sz w:val="24"/>
              </w:rPr>
              <w:t xml:space="preserve">, prozirnost, sposobnost plutanja na vodi i sl.).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Ispituje osjetilima, prepoznaje, razlikuje, opisuje i ob</w:t>
            </w:r>
            <w:r>
              <w:rPr>
                <w:sz w:val="24"/>
              </w:rPr>
              <w:t xml:space="preserve">jašnjava  svojstva tvari (tekuće, čvrsto, hrapavo, gusto, rijetko, oblik, boja, miris, </w:t>
            </w:r>
          </w:p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tvrdoća, savitljivost, </w:t>
            </w:r>
            <w:proofErr w:type="spellStart"/>
            <w:r>
              <w:rPr>
                <w:sz w:val="24"/>
              </w:rPr>
              <w:t>vodootpornost</w:t>
            </w:r>
            <w:proofErr w:type="spellEnd"/>
            <w:r>
              <w:rPr>
                <w:sz w:val="24"/>
              </w:rPr>
              <w:t xml:space="preserve">, prozirnost, sposobnost plutanja na vodi i sl.) samostalno i točno.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874"/>
        <w:gridCol w:w="2657"/>
        <w:gridCol w:w="2695"/>
        <w:gridCol w:w="2693"/>
        <w:gridCol w:w="2552"/>
        <w:gridCol w:w="2693"/>
      </w:tblGrid>
      <w:tr w:rsidR="00A548DC">
        <w:trPr>
          <w:trHeight w:val="381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lastRenderedPageBreak/>
              <w:t xml:space="preserve">objašnjava važnost organiziranja/razvrstavanja </w:t>
            </w:r>
            <w:r>
              <w:rPr>
                <w:sz w:val="24"/>
              </w:rPr>
              <w:t xml:space="preserve">otpadnih tvari u okolišu, razlikuje otpad i smeće te razvrstava otpad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važnost organiziranja/razvrstava </w:t>
            </w:r>
            <w:proofErr w:type="spellStart"/>
            <w:r>
              <w:rPr>
                <w:i/>
                <w:sz w:val="24"/>
              </w:rPr>
              <w:t>nja</w:t>
            </w:r>
            <w:proofErr w:type="spellEnd"/>
            <w:r>
              <w:rPr>
                <w:i/>
                <w:sz w:val="24"/>
              </w:rPr>
              <w:t xml:space="preserve"> otpadnih tvari u okolišu, razlikuje otpad i smeće te razvrstava otpad</w:t>
            </w:r>
            <w:r>
              <w:rPr>
                <w:sz w:val="24"/>
              </w:rPr>
              <w:t xml:space="preserve">“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73"/>
              <w:jc w:val="both"/>
            </w:pPr>
            <w:r>
              <w:rPr>
                <w:sz w:val="24"/>
              </w:rPr>
              <w:t xml:space="preserve">Uz pomoć i stalna potpitanja  djelomično objašnjava važnost organiziranja/razvrstava </w:t>
            </w:r>
            <w:proofErr w:type="spellStart"/>
            <w:r>
              <w:rPr>
                <w:sz w:val="24"/>
              </w:rPr>
              <w:t>nja</w:t>
            </w:r>
            <w:proofErr w:type="spellEnd"/>
            <w:r>
              <w:rPr>
                <w:sz w:val="24"/>
              </w:rPr>
              <w:t xml:space="preserve"> otpadnih tvari u okolišu, razlikuje otpad i smeće te razvrstava otpad prema zadanom predlošku.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Objašnjava važnost organiziranja/razvrstava </w:t>
            </w:r>
            <w:proofErr w:type="spellStart"/>
            <w:r>
              <w:rPr>
                <w:sz w:val="24"/>
              </w:rPr>
              <w:t>nja</w:t>
            </w:r>
            <w:proofErr w:type="spellEnd"/>
            <w:r>
              <w:rPr>
                <w:sz w:val="24"/>
              </w:rPr>
              <w:t xml:space="preserve"> otpadnih tvari u okoliš</w:t>
            </w:r>
            <w:r>
              <w:rPr>
                <w:sz w:val="24"/>
              </w:rPr>
              <w:t xml:space="preserve">u, razlikuje otpad i smeće te razvrstava otpad.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29"/>
            </w:pPr>
            <w:r>
              <w:rPr>
                <w:sz w:val="24"/>
              </w:rPr>
              <w:t xml:space="preserve">Samostalno objašnjava važnost organiziranja/razvrstav </w:t>
            </w:r>
            <w:proofErr w:type="spellStart"/>
            <w:r>
              <w:rPr>
                <w:sz w:val="24"/>
              </w:rPr>
              <w:t>anja</w:t>
            </w:r>
            <w:proofErr w:type="spellEnd"/>
            <w:r>
              <w:rPr>
                <w:sz w:val="24"/>
              </w:rPr>
              <w:t xml:space="preserve"> otpadnih tvari u okolišu, razlikuje otpad i smeće te razvrstava otpad uz poneke smjernice.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Argumentirano objašnjava važnost organiziranja/razvr</w:t>
            </w:r>
            <w:r>
              <w:rPr>
                <w:sz w:val="24"/>
              </w:rPr>
              <w:t xml:space="preserve">stava </w:t>
            </w:r>
            <w:proofErr w:type="spellStart"/>
            <w:r>
              <w:rPr>
                <w:sz w:val="24"/>
              </w:rPr>
              <w:t>nja</w:t>
            </w:r>
            <w:proofErr w:type="spellEnd"/>
            <w:r>
              <w:rPr>
                <w:sz w:val="24"/>
              </w:rPr>
              <w:t xml:space="preserve"> otpadnih tvari u okolišu, razlikuje otpad i smeće te razvrstava otpad točno i pravilno. Brine o čistoći okoliša te objašnjava važnost istoga. Svojim ekološkim shvaćanjima i djelovanjem služi za primjer. </w:t>
            </w:r>
          </w:p>
        </w:tc>
      </w:tr>
      <w:tr w:rsidR="00A548DC">
        <w:trPr>
          <w:trHeight w:val="206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povezuje vremenske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pojave s godišnjim dobima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vremenske pojave s godišnjim dobima“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vremenske pojave vezane za određeno godišnje doba.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Razlikuje i povezuje vremenske pojave s godišnjim dob</w:t>
            </w:r>
            <w:r>
              <w:rPr>
                <w:sz w:val="24"/>
              </w:rPr>
              <w:t xml:space="preserve">ima uz zadane smjernice.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poneke kraće upute razlikuje, povezuje i opisuje vremenske pojave s godišnjim dobima.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Razlikuje, povezuje, opisuje i objašnjava  vremenske pojave s godišnjim dobima točno i samostalno. </w:t>
            </w:r>
          </w:p>
        </w:tc>
      </w:tr>
      <w:tr w:rsidR="00A548DC">
        <w:trPr>
          <w:trHeight w:val="206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istražuje načine brige za zdravlje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načine brige za zdravlje“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Istražuje načine brige za zdravlje isključivo uz pomoć učitelja ili u timskom radu uz jasne upute i jednostavnije zadatke.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Istražuje načine brige za zdrav</w:t>
            </w:r>
            <w:r>
              <w:rPr>
                <w:sz w:val="24"/>
              </w:rPr>
              <w:t xml:space="preserve">lje uz predložak ili prema zadanom planu.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17"/>
              <w:jc w:val="both"/>
            </w:pPr>
            <w:r>
              <w:rPr>
                <w:sz w:val="24"/>
              </w:rPr>
              <w:t xml:space="preserve">Samostalno istražuje načine brige za zdravlje uz kraće upute.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Aktivno istražuje načine brige za zdravlje i povezuje ih s osobnim iskustvom. </w:t>
            </w:r>
          </w:p>
        </w:tc>
      </w:tr>
      <w:tr w:rsidR="00A548DC">
        <w:trPr>
          <w:trHeight w:val="235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  <w:jc w:val="both"/>
            </w:pPr>
            <w:r>
              <w:rPr>
                <w:sz w:val="24"/>
              </w:rPr>
              <w:lastRenderedPageBreak/>
              <w:t xml:space="preserve">istražuje povezanost raznolike i redovite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prehrane sa zdravljem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„istražuje povezanost raznolike i redovite prehrane sa zdravljem“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Djelomično i neprecizno istražuje povezanost raznolike i redovite prehrane sa zdravljem.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1"/>
            </w:pPr>
            <w:r>
              <w:rPr>
                <w:sz w:val="24"/>
              </w:rPr>
              <w:t xml:space="preserve">Istražuje povezanost </w:t>
            </w:r>
            <w:r>
              <w:rPr>
                <w:sz w:val="24"/>
              </w:rPr>
              <w:t xml:space="preserve">raznolike i redovite prehrane sa zdravljem uz unaprijed dogovoreni plan rada. </w:t>
            </w:r>
          </w:p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Istražuje povezanost raznolike i redovite prehrane sa zdravljem.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6"/>
            </w:pPr>
            <w:r>
              <w:rPr>
                <w:sz w:val="24"/>
              </w:rPr>
              <w:t>Uočava važnost i povezanost raznolike prehrane sa zdravljem, daje primjere prema osobnom iskustvu te opisuj</w:t>
            </w:r>
            <w:r>
              <w:rPr>
                <w:sz w:val="24"/>
              </w:rPr>
              <w:t xml:space="preserve">e povezanost prehrane i zdravlja.  </w:t>
            </w:r>
          </w:p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1478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i opisuje ulogu osnovnih dijelova tijela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„određuje i opisuje ulogu osnovnih dijelova tijela“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Imenuje dijelove svoga tijela no netočno </w:t>
            </w:r>
            <w:r>
              <w:rPr>
                <w:sz w:val="24"/>
              </w:rPr>
              <w:t xml:space="preserve">pripisuje ulogu pojedinom dijelu uz navođenje i pojašnjenja.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Imenuje dijelove svoga tijela i uz poticaj i pripisuje ulogu pojedinom dijelu.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Imenuje dijelove svoga tijela i uglavnom točno opisuje njihovu ulogu.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Brzo i točno imenuje </w:t>
            </w:r>
            <w:r>
              <w:rPr>
                <w:sz w:val="24"/>
              </w:rPr>
              <w:t xml:space="preserve">dijelove svoga tijela i prepoznaje i primjerima potkrepljuje njihovu ulogu. </w:t>
            </w:r>
          </w:p>
        </w:tc>
      </w:tr>
      <w:tr w:rsidR="00A548DC">
        <w:trPr>
          <w:trHeight w:val="694"/>
        </w:trPr>
        <w:tc>
          <w:tcPr>
            <w:tcW w:w="1616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228" w:right="4152"/>
              <w:jc w:val="center"/>
            </w:pPr>
            <w:r>
              <w:rPr>
                <w:b/>
                <w:sz w:val="28"/>
              </w:rPr>
              <w:t xml:space="preserve">ISHOD: PID OŠ A.2.2. Učenik objašnjava organiziranost vremena  i prikazuje vremenski slijed događaja. </w:t>
            </w:r>
          </w:p>
        </w:tc>
      </w:tr>
      <w:tr w:rsidR="00A548DC">
        <w:trPr>
          <w:trHeight w:val="304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647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1" w:line="240" w:lineRule="auto"/>
            </w:pPr>
            <w:r>
              <w:rPr>
                <w:sz w:val="24"/>
              </w:rPr>
              <w:t xml:space="preserve">objašnjava važnost organiziranja i snalaženja 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vremenu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važnost organiziranja i snalaženja u vremenu“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639"/>
              <w:jc w:val="both"/>
            </w:pPr>
            <w:r>
              <w:rPr>
                <w:sz w:val="24"/>
              </w:rPr>
              <w:t xml:space="preserve">Prepoznaje važnost organiziranosti, organiziranja  i </w:t>
            </w:r>
          </w:p>
          <w:p w:rsidR="00A548DC" w:rsidRDefault="00801CF6">
            <w:pPr>
              <w:spacing w:after="0"/>
              <w:ind w:right="3"/>
            </w:pPr>
            <w:r>
              <w:rPr>
                <w:sz w:val="24"/>
              </w:rPr>
              <w:t xml:space="preserve">snalaženja u vremenu, ali se neprecizno samostalno snalazi u vremenu zbog nedostatne uvježbanosti istog.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Djelomično objašnjava važnost organiziranja i snalaženja u vremenu.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Objašnjava važnost organiziranja i snalaženja u vremenu.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Samostalno i argume</w:t>
            </w:r>
            <w:r>
              <w:rPr>
                <w:sz w:val="24"/>
              </w:rPr>
              <w:t xml:space="preserve">ntirano objašnjava važnost organiziranja i snalaženja u vremenu jer se  s lakoćom snalazi u istom.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234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35"/>
            </w:pPr>
            <w:r>
              <w:rPr>
                <w:sz w:val="24"/>
              </w:rPr>
              <w:lastRenderedPageBreak/>
              <w:t xml:space="preserve">mjeri vrijeme satom (urom) i/ili štopericom, očitano vrijeme iskazuje riječima, procjenjuje i mjeri trajanje svakodnevnih i ostalih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životnih aktivnosti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2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„mjeri vrijeme satom (urom) i/ili štopericom, očitano vrijeme iskazuje riječima, procjenjuje i mjeri trajanje svakodnevnih i ostalih životnih aktivnosti“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Neprecizno i uglavnom </w:t>
            </w:r>
            <w:r>
              <w:rPr>
                <w:sz w:val="24"/>
              </w:rPr>
              <w:t xml:space="preserve">netočno mjeri vrijeme satom (urom), rjeđe štopericom, očitano vrijeme iskazuje riječima.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</w:pPr>
            <w:r>
              <w:rPr>
                <w:sz w:val="24"/>
              </w:rPr>
              <w:t>Mjeri vrijeme satom (urom) i/ili štopericom, očitano vrijeme iskazuje riječima, procjenjuje i mjeri trajanje svakodnevnih i ostalih životnih aktivnosti tek nakon br</w:t>
            </w:r>
            <w:r>
              <w:rPr>
                <w:sz w:val="24"/>
              </w:rPr>
              <w:t xml:space="preserve">ojnih ponavljanja za modelom i stalnim praćenjem od strane učitelja.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</w:pPr>
            <w:r>
              <w:rPr>
                <w:sz w:val="24"/>
              </w:rPr>
              <w:t xml:space="preserve">Mjeri vrijeme satom (urom) i/ili štopericom, očitano vrijeme iskazuje riječima, procjenjuje i mjeri trajanje svakodnevnih i ostalih životnih aktivnosti uz manje greške.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60" w:right="7"/>
            </w:pPr>
            <w:r>
              <w:rPr>
                <w:sz w:val="24"/>
              </w:rPr>
              <w:t>Samostalno, točn</w:t>
            </w:r>
            <w:r>
              <w:rPr>
                <w:sz w:val="24"/>
              </w:rPr>
              <w:t xml:space="preserve">o brzo mjeri vrijeme satom (urom) i/ili štopericom, očitano vrijeme iskazuje riječima, procjenjuje i mjeri trajanje svakodnevnih i ostalih životnih aktivnosti. </w:t>
            </w:r>
          </w:p>
          <w:p w:rsidR="00A548DC" w:rsidRDefault="00801CF6">
            <w:pPr>
              <w:spacing w:after="0"/>
              <w:ind w:left="36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3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22"/>
            </w:pPr>
            <w:r>
              <w:rPr>
                <w:sz w:val="24"/>
              </w:rPr>
              <w:t xml:space="preserve">uspoređuje i reda događaje koji su se dogodili tijekom sata, dana, tjedna, mjeseca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godine</w:t>
            </w: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„uspoređuje i reda događaje koji su se dogodili tijekom sata, dana, tjedna, mjeseca i godine“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Isključivo uz pomoć i prema primjeru reda događaje koji su se </w:t>
            </w:r>
            <w:r>
              <w:rPr>
                <w:sz w:val="24"/>
              </w:rPr>
              <w:t xml:space="preserve">dogodili tijekom sata, dana, tjedna, mjeseca i godine.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Uspoređuje i reda događaje koji su se dogodili tijekom sata, dana, tjedna, mjeseca i </w:t>
            </w:r>
          </w:p>
          <w:p w:rsidR="00A548DC" w:rsidRDefault="00801CF6">
            <w:pPr>
              <w:spacing w:after="0" w:line="240" w:lineRule="auto"/>
              <w:ind w:right="509"/>
              <w:jc w:val="both"/>
            </w:pPr>
            <w:r>
              <w:rPr>
                <w:sz w:val="24"/>
              </w:rPr>
              <w:t xml:space="preserve">godine, ali mu je ponekad potrebna pomoć u klasifikaciji.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9"/>
            </w:pPr>
            <w:r>
              <w:rPr>
                <w:sz w:val="24"/>
              </w:rPr>
              <w:t>Uspješno uspoređuje i reda događaje koji su se dogo</w:t>
            </w:r>
            <w:r>
              <w:rPr>
                <w:sz w:val="24"/>
              </w:rPr>
              <w:t xml:space="preserve">dili tijekom sata, dana, tjedna, mjeseca i godine uz sitne greške.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3"/>
            </w:pPr>
            <w:r>
              <w:rPr>
                <w:sz w:val="24"/>
              </w:rPr>
              <w:t xml:space="preserve">Pravilno, brzo i sistematično uspoređuje i reda događaje koji su se dogodili tijekom sata, dana, tjedna, mjeseca i godine. </w:t>
            </w:r>
          </w:p>
          <w:p w:rsidR="00A548DC" w:rsidRDefault="00801CF6">
            <w:pPr>
              <w:spacing w:after="0"/>
              <w:ind w:left="36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3" w:type="dxa"/>
          <w:left w:w="10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2874"/>
        <w:gridCol w:w="2657"/>
        <w:gridCol w:w="2695"/>
        <w:gridCol w:w="2693"/>
        <w:gridCol w:w="2552"/>
        <w:gridCol w:w="2693"/>
      </w:tblGrid>
      <w:tr w:rsidR="00A548DC">
        <w:trPr>
          <w:trHeight w:val="2652"/>
        </w:trPr>
        <w:tc>
          <w:tcPr>
            <w:tcW w:w="28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služi se kalendarom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8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„služi se kalendarom“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se ne služi kalendarom te mu je kalendar i dalje apstraktan pojam u iskazivanju mjerenja vremena.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Služi se kalendarom prema uputama.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right="22"/>
            </w:pPr>
            <w:r>
              <w:rPr>
                <w:sz w:val="24"/>
              </w:rPr>
              <w:t xml:space="preserve">Služi se kalendarom, očitava datume u mjesecu, shvaća izmjenu dana i datuma u određenom mjesecu te povezuje događaje uz određeni datum uz povremene smjernice.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se i bez greške služi kalendarom, očitava datume u mjesecu, shvaća izmjenu dana i </w:t>
            </w:r>
            <w:r>
              <w:rPr>
                <w:sz w:val="24"/>
              </w:rPr>
              <w:t xml:space="preserve">datuma u određenom mjesecu te povezuje događaje uz određeni datum. </w:t>
            </w:r>
          </w:p>
        </w:tc>
      </w:tr>
      <w:tr w:rsidR="00A548DC">
        <w:trPr>
          <w:trHeight w:val="352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21"/>
            </w:pPr>
            <w:r>
              <w:rPr>
                <w:sz w:val="24"/>
              </w:rPr>
              <w:lastRenderedPageBreak/>
              <w:t xml:space="preserve">objašnjava organiziranost vremena u godini, navodi mjesece u godini, broj dana u pojedinim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mjesecima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</w:t>
            </w:r>
            <w:r>
              <w:rPr>
                <w:i/>
                <w:sz w:val="24"/>
              </w:rPr>
              <w:t>organiziranost vremena u godini, navodi mjesece u godini, broj dana u pojedinim mjesecima“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Nabraja mjesece u godini isključivo redom, uz predložak uočava prethodni mjesec i sljedeći, kao i broj dana u pojedinim mjesecima.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51"/>
            </w:pPr>
            <w:r>
              <w:rPr>
                <w:sz w:val="24"/>
              </w:rPr>
              <w:t xml:space="preserve">Uz česti </w:t>
            </w:r>
            <w:r>
              <w:rPr>
                <w:sz w:val="24"/>
              </w:rPr>
              <w:t xml:space="preserve">poticaj i pomoć objašnjava organiziranost vremena u godini, uspješno navodi mjesece u godini, a broj dana u pojedinim mjesecima prema zadanoj metodi (koristi šake i prema zglobovima svijenih prstiju određuje broj dana u mjesecu).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organiziran</w:t>
            </w:r>
            <w:r>
              <w:rPr>
                <w:sz w:val="24"/>
              </w:rPr>
              <w:t xml:space="preserve">ost vremena u godini, navodi mjesece u godini, broj dana u pojedinim mjesecima.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40"/>
            </w:pPr>
            <w:r>
              <w:rPr>
                <w:sz w:val="24"/>
              </w:rPr>
              <w:t xml:space="preserve">Argumentirano objašnjava organiziranost vremena u godini, navodi mjesece u godini, broj dana u pojedinim mjesecima bez pomoći ili uputa, točno i pravilno. </w:t>
            </w:r>
          </w:p>
          <w:p w:rsidR="00A548DC" w:rsidRDefault="00801CF6">
            <w:pPr>
              <w:spacing w:after="0"/>
              <w:ind w:left="36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64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upisuje i planira događanja (rođendane, blagdane i sl.) u raspored i/ili vremensku crtu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4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„upisuje i planira događanja (rođendane, blagdane i sl.) u raspored i/ili vremensku crtu“</w:t>
            </w:r>
            <w:r>
              <w:rPr>
                <w:sz w:val="24"/>
              </w:rPr>
              <w:t xml:space="preserve"> po zadanim elementima.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ne smješta bliske događaje u bližu budućnost.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Nepotpuno i uz dodatna navođenja smješta bliske događaje u bližu budućnost..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Većinom uspješno planira bliske događaje te ih upisuje u grafički prikaz.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Samostalno prikazuje i planira bliske događaje </w:t>
            </w:r>
            <w:r>
              <w:rPr>
                <w:sz w:val="24"/>
              </w:rPr>
              <w:t xml:space="preserve">te ih upisuje u grafički prikaz. </w:t>
            </w:r>
          </w:p>
        </w:tc>
      </w:tr>
      <w:tr w:rsidR="00A548DC">
        <w:trPr>
          <w:trHeight w:val="1781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 w:right="6"/>
            </w:pPr>
            <w:r>
              <w:rPr>
                <w:sz w:val="24"/>
              </w:rPr>
              <w:t xml:space="preserve">smješta događaje povezane s neposrednim okružjem u prošlost, sadašnjost i budućnost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„smješta događaje povezane s neposrednim okružjem u prošlost,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ne smješta događaje povezane s neposrednim okružjem u prošlost, sadašnjost i budućnost, tek uz više ponavljanja prema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Nepotpuno i uz dodatna pitanja smješta događaje povezane s neposrednim okružjem u prošlost, sadašnjost i budućnost.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Većinom usp</w:t>
            </w:r>
            <w:r>
              <w:rPr>
                <w:sz w:val="24"/>
              </w:rPr>
              <w:t xml:space="preserve">ješno smješta događaje povezane s neposrednim okružjem u prošlost, sadašnjost i budućnost.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Prikazuje i smješta događaje povezane s neposrednim okružjem u prošlost, sadašnjost i budućnost te izvodi zaključke o promjenama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119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A548DC"/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sadašnjost i budućnost“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konkretnom primjeru djelomično točno smješta događaje prema zadatku.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A548DC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</w:pPr>
            <w:r>
              <w:rPr>
                <w:sz w:val="24"/>
              </w:rPr>
              <w:t xml:space="preserve">u neposrednom okružju kroz prošlost/sadašnjost i budućnost. </w:t>
            </w:r>
          </w:p>
        </w:tc>
      </w:tr>
      <w:tr w:rsidR="00A548DC">
        <w:trPr>
          <w:trHeight w:val="700"/>
        </w:trPr>
        <w:tc>
          <w:tcPr>
            <w:tcW w:w="16160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110" w:right="3097"/>
              <w:jc w:val="center"/>
            </w:pPr>
            <w:r>
              <w:rPr>
                <w:b/>
                <w:sz w:val="28"/>
              </w:rPr>
              <w:t xml:space="preserve">ISHOD: PID OŠ A.2.3. Učenik uspoređuje organiziranost različitih zajednica i  </w:t>
            </w:r>
            <w:r>
              <w:rPr>
                <w:b/>
                <w:sz w:val="28"/>
              </w:rPr>
              <w:t xml:space="preserve">prostora dajući primjere iz neposrednoga okružja. </w:t>
            </w:r>
          </w:p>
        </w:tc>
      </w:tr>
      <w:tr w:rsidR="00A548DC">
        <w:trPr>
          <w:trHeight w:val="30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7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323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navodi članove uže i šire obitelji te prikazuje organiziranost obiteljske zajednice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43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navodi članove uže i šire obitelji te prikazuje organiziranost obiteljske zajednice“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Navodi članove uže i šire obitelji.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Navodi članove uže i šire obitelji te prikazuje organiziranost obiteljske zajednice.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Navodi članove uže i š</w:t>
            </w:r>
            <w:r>
              <w:rPr>
                <w:sz w:val="24"/>
              </w:rPr>
              <w:t xml:space="preserve">ire obitelji te prikazuje organiziranost obiteljske zajednice pri čemu pokazuje poimanje dužnosti i obveza unutar obitelji/zajednice.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>Navodi članove uže i šire obitelji te interaktivno prikazuje organiziranost obiteljske zajednice, svjestan odgovornosti</w:t>
            </w:r>
            <w:r>
              <w:rPr>
                <w:sz w:val="24"/>
              </w:rPr>
              <w:t xml:space="preserve"> koju imaju članovi svake zajednice (obveze, dužnosti, prava, briga o obitelji, starijima, ljubimcima i domu).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što čini mjesto u kojemu živi te gdje se što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nalazi i kako je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organizirano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opisuje što čini mjesto u kojemu živi te gdje se što nalazi i kako je organizirano“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3"/>
            </w:pPr>
            <w:r>
              <w:rPr>
                <w:sz w:val="24"/>
              </w:rPr>
              <w:t xml:space="preserve">Nabraja osobitosti mjesta u kojem živi prema naučenom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predlošku, ali teže povezuje djelovanje i organiziranost zajednice.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Uz povremeni poticaj i </w:t>
            </w:r>
            <w:r>
              <w:rPr>
                <w:sz w:val="24"/>
              </w:rPr>
              <w:t xml:space="preserve">prema modelu opisuje što čini mjesto u kojemu živi te gdje se što nalazi i kako je organizirano.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što čini mjesto u kojemu živi te gdje se što nalazi i kako je organizirano.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"/>
            </w:pPr>
            <w:r>
              <w:rPr>
                <w:sz w:val="24"/>
              </w:rPr>
              <w:t>Objašnjava i opisuje što čini mjesto u kojemu živi te gdje se što nal</w:t>
            </w:r>
            <w:r>
              <w:rPr>
                <w:sz w:val="24"/>
              </w:rPr>
              <w:t xml:space="preserve">azi i kako je organizirano.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 prirodne oblike u neposrednome okružju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2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 w:right="7"/>
            </w:pPr>
            <w:r>
              <w:rPr>
                <w:i/>
                <w:sz w:val="24"/>
              </w:rPr>
              <w:t>„razlikuje prirodne oblike u neposrednome okružju“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prirodne oblike u neposrednome </w:t>
            </w:r>
            <w:r>
              <w:rPr>
                <w:sz w:val="24"/>
              </w:rPr>
              <w:t xml:space="preserve">okružju (vode tekućice i stajaćice, međusobno ih teže razlikuje u neposrednoj </w:t>
            </w:r>
            <w:proofErr w:type="spellStart"/>
            <w:r>
              <w:rPr>
                <w:sz w:val="24"/>
              </w:rPr>
              <w:t>stvarnostizavičaju</w:t>
            </w:r>
            <w:proofErr w:type="spellEnd"/>
            <w:r>
              <w:rPr>
                <w:sz w:val="24"/>
              </w:rPr>
              <w:t xml:space="preserve">).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right="140"/>
              <w:jc w:val="both"/>
            </w:pPr>
            <w:r>
              <w:rPr>
                <w:sz w:val="24"/>
              </w:rPr>
              <w:t xml:space="preserve">Prepoznaje i nabraja prirodne oblike u neposrednome okružju ( </w:t>
            </w:r>
          </w:p>
          <w:p w:rsidR="00A548DC" w:rsidRDefault="00801CF6">
            <w:pPr>
              <w:spacing w:after="0"/>
              <w:ind w:right="46"/>
            </w:pPr>
            <w:r>
              <w:rPr>
                <w:sz w:val="24"/>
              </w:rPr>
              <w:t xml:space="preserve">vode tekućice i stajaćice).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Prepoznaje, nabraja i razlikuje prirodne oblike u neposrednome okružju vode tekućice, stajaćice, more, uzvisine, udubine). 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Prepoznaje, nabraja, razlikuje i opisuje prirodne oblike u neposrednome okružju vode tekućice, stajaćice, more, uzvisine, udubine).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184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right="465"/>
              <w:jc w:val="both"/>
            </w:pPr>
            <w:r>
              <w:rPr>
                <w:sz w:val="24"/>
              </w:rPr>
              <w:t xml:space="preserve">opisuje važnost organizacije prometa u svome okružju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važnost organizacije prometa u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i imenuje prometne znakove važne za njegovu sigurnost.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8"/>
            </w:pPr>
            <w:r>
              <w:rPr>
                <w:sz w:val="24"/>
              </w:rPr>
              <w:t xml:space="preserve">Razlikuje prometne znakove važne za </w:t>
            </w:r>
            <w:r>
              <w:rPr>
                <w:sz w:val="24"/>
              </w:rPr>
              <w:t xml:space="preserve">njegovu sigurnost,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Uočava pješačke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prijelaze, razlikuje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prometne znakove važne za njegovu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Uočava pješačke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prijelaze, razlikuje prometne znakove važne za njegovu sigurnost,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48" w:type="dxa"/>
          <w:left w:w="108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264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svome okružju“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prepoznaje i nabraja prometna sredstva.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sigurnost, uspoređuje i razvrstava prometna sredstva te poima djelovanje prometa unutar organizacije mjesta u kojem živi.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uspoređuje i razvrstava prometna sredstva, istražuj</w:t>
            </w:r>
            <w:r>
              <w:rPr>
                <w:sz w:val="24"/>
              </w:rPr>
              <w:t xml:space="preserve">e vrste prometa u mjestu te povezuje s organizacijom mjesta. Uočava povezanost prometnih sredstava s korištenjem različitih oblika energije. </w:t>
            </w:r>
          </w:p>
        </w:tc>
      </w:tr>
      <w:tr w:rsidR="00A548DC">
        <w:trPr>
          <w:trHeight w:val="3234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zanimanja 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mjestu u kojemu živi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zanimanja u mjestu u </w:t>
            </w:r>
            <w:r>
              <w:rPr>
                <w:i/>
                <w:sz w:val="24"/>
              </w:rPr>
              <w:t>kojemu živi“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Nabraja zanimanja u mjestu u kojemu živi.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Nabraja zanimanja u mjestu u kojemu živi i opisuje oruđe kojim se koje zanimanje koristi.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Nabraja i opisuje zanimanja u mjestu u </w:t>
            </w:r>
            <w:r>
              <w:rPr>
                <w:sz w:val="24"/>
              </w:rPr>
              <w:t xml:space="preserve">kojemu živi, razvrstava oruđe koje određeno zanimanje koristi, uočava važnost svakog zanimanja za djelovanje i život unutar zajednice. 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</w:pPr>
            <w:r>
              <w:rPr>
                <w:sz w:val="24"/>
              </w:rPr>
              <w:t xml:space="preserve">Opisuje i objašnjava važnost svakog zanimanja za zajednicu u kojoj živi, poučava druge o tome kako je važno cijeniti </w:t>
            </w:r>
            <w:r>
              <w:rPr>
                <w:sz w:val="24"/>
              </w:rPr>
              <w:t xml:space="preserve">svaku vrstu zanimanja, zaključuje o mjestu prema zanimanjima (koja je industrijska grana najrazvijenija). </w:t>
            </w:r>
          </w:p>
        </w:tc>
      </w:tr>
      <w:tr w:rsidR="00A548DC">
        <w:trPr>
          <w:trHeight w:val="235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4"/>
            </w:pPr>
            <w:r>
              <w:rPr>
                <w:sz w:val="24"/>
              </w:rPr>
              <w:t xml:space="preserve">spoznaje organiziranost zajednice u svome okružju te važnost pravila za njezino djelovanje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47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spoznaje organiziranost zajednice u svome okružju te važnost pravila za njezino djelovanje“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39" w:lineRule="auto"/>
            </w:pPr>
            <w:r>
              <w:t xml:space="preserve">Uglavnom neprecizno i netočno spoznaje organiziranost zajednice u svome okružju te važnost </w:t>
            </w:r>
          </w:p>
          <w:p w:rsidR="00A548DC" w:rsidRDefault="00801CF6">
            <w:pPr>
              <w:spacing w:after="0"/>
            </w:pPr>
            <w:r>
              <w:t xml:space="preserve">pravila za njezino djelovanje.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6"/>
            </w:pPr>
            <w:r>
              <w:rPr>
                <w:sz w:val="24"/>
              </w:rPr>
              <w:t>Uz češći poticaj</w:t>
            </w:r>
            <w:r>
              <w:rPr>
                <w:sz w:val="24"/>
              </w:rPr>
              <w:t xml:space="preserve"> i navođenje djelomično spoznaje organiziranost zajednice u svome okružju te važnost pravila za njezino djelovanje.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povremeni poticaj spoznaje organiziranost zajednice u svome okružju te važnost pravila za njezino djelovanje.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84"/>
            </w:pPr>
            <w:r>
              <w:rPr>
                <w:sz w:val="24"/>
              </w:rPr>
              <w:t>Spoznaje i procjenjuje or</w:t>
            </w:r>
            <w:r>
              <w:rPr>
                <w:sz w:val="24"/>
              </w:rPr>
              <w:t xml:space="preserve">ganiziranost zajednice u svome okružju te važnost pravila za njezino djelovanje. </w:t>
            </w:r>
          </w:p>
        </w:tc>
      </w:tr>
      <w:tr w:rsidR="00A548DC">
        <w:trPr>
          <w:trHeight w:val="352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88"/>
              <w:jc w:val="center"/>
            </w:pPr>
            <w:r>
              <w:rPr>
                <w:b/>
                <w:sz w:val="28"/>
              </w:rPr>
              <w:t>B: PROMJENE  I  ODNOSI</w:t>
            </w:r>
            <w:r>
              <w:rPr>
                <w:sz w:val="28"/>
              </w:rPr>
              <w:t xml:space="preserve"> </w:t>
            </w:r>
          </w:p>
        </w:tc>
      </w:tr>
      <w:tr w:rsidR="00A548DC">
        <w:trPr>
          <w:trHeight w:val="350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89"/>
              <w:jc w:val="center"/>
            </w:pPr>
            <w:r>
              <w:rPr>
                <w:b/>
                <w:sz w:val="28"/>
              </w:rPr>
              <w:t xml:space="preserve">ISHOD: PID OŠ B.2.1. Učenik objašnjava važnost odgovornoga odnosa čovjeka prema sebi i prirodi. </w:t>
            </w:r>
          </w:p>
        </w:tc>
      </w:tr>
      <w:tr w:rsidR="00A548DC">
        <w:trPr>
          <w:trHeight w:val="304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87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88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3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0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opisuje važnost tjelesne aktivnosti, prehrane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odmora za razvoj svoga tijela i zdravlje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važnost tjelesne aktivnosti, prehrane i odmora za razvoj svoga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važnost </w:t>
            </w:r>
            <w:r>
              <w:rPr>
                <w:sz w:val="24"/>
              </w:rPr>
              <w:t xml:space="preserve">tjelesne aktivnosti, prehrane i odmora za razvoj svoga tijela i zdravlje ali ne predviđa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važnost tjelesne aktivnosti, prehrane i odmora za razvoj svoga tijela i zdravlje tek nakon davanja primjera.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Daje primjere pravilne prehrane, načine aktivnog</w:t>
            </w:r>
            <w:r>
              <w:rPr>
                <w:sz w:val="24"/>
              </w:rPr>
              <w:t xml:space="preserve"> provođenja vremena te uz pomoć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1"/>
            </w:pPr>
            <w:r>
              <w:rPr>
                <w:sz w:val="24"/>
              </w:rPr>
              <w:t xml:space="preserve">Daje primjere pravilne prehrane, načine aktivnog provođenja vremena te samostalno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1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873"/>
        <w:gridCol w:w="2657"/>
        <w:gridCol w:w="2696"/>
        <w:gridCol w:w="2693"/>
        <w:gridCol w:w="2552"/>
        <w:gridCol w:w="2693"/>
      </w:tblGrid>
      <w:tr w:rsidR="00A548DC">
        <w:trPr>
          <w:trHeight w:val="59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tijela i zdravlje“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posljedice nebrige za navedeno.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predviđa posljedice nebrige za navedeno.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predviđa posljedice nebrige za navedeno. </w:t>
            </w:r>
          </w:p>
        </w:tc>
      </w:tr>
      <w:tr w:rsidR="00A548DC">
        <w:trPr>
          <w:trHeight w:val="200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brine se za očuvanje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osobnoga zdravlja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„brine se za očuvanje osobnoga zdravlja“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važnost brige za </w:t>
            </w:r>
            <w:r>
              <w:rPr>
                <w:sz w:val="23"/>
              </w:rPr>
              <w:t xml:space="preserve">očuvanje osobnoga zdravlja </w:t>
            </w:r>
            <w:r>
              <w:rPr>
                <w:sz w:val="23"/>
              </w:rPr>
              <w:t>ali se ne izražava samostalno svojim govorom o načinu na koji se brine o očuvanju osobnoga zdravlja.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Brine se za očuvanje osobnoga zdravlja, svoje primjere navodi tek nakon dodatnih pojašnjenja i primjera.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3"/>
              </w:rPr>
              <w:t>Brine se za očuvanje osobnoga zdravlja.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</w:pPr>
            <w:r>
              <w:rPr>
                <w:sz w:val="24"/>
              </w:rPr>
              <w:t xml:space="preserve">Brine </w:t>
            </w:r>
            <w:r>
              <w:rPr>
                <w:sz w:val="24"/>
              </w:rPr>
              <w:t>se o svome zdravlju  te navodi i pojašnjava posljedice nebrige, predlaže svoje  ideje za unaprjeđenje zdravlja.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184"/>
        </w:trPr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16"/>
              <w:ind w:left="2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362"/>
            </w:pP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uvažava vremensko ograničenje rada s digitalnom tehnologijom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501" w:right="432"/>
              <w:jc w:val="center"/>
            </w:pPr>
            <w:r>
              <w:rPr>
                <w:b/>
                <w:sz w:val="24"/>
              </w:rPr>
              <w:t xml:space="preserve">Navedena razrada ishoda se ne vrednuje već se </w:t>
            </w:r>
            <w:r>
              <w:rPr>
                <w:b/>
                <w:sz w:val="24"/>
              </w:rPr>
              <w:t>opisno prati  tijekom cijele školske godine.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2060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brine se za okružje 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kojemu živi i boravi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„brine se za okružje u kojemu živi i boravi“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5" w:lineRule="auto"/>
              <w:jc w:val="both"/>
            </w:pPr>
            <w:r>
              <w:rPr>
                <w:sz w:val="24"/>
              </w:rPr>
              <w:t xml:space="preserve">Prepoznaje važnost brige za </w:t>
            </w:r>
            <w:r>
              <w:rPr>
                <w:sz w:val="23"/>
              </w:rPr>
              <w:t xml:space="preserve">svoje životno okružje </w:t>
            </w:r>
          </w:p>
          <w:p w:rsidR="00A548DC" w:rsidRDefault="00801CF6">
            <w:pPr>
              <w:spacing w:after="0"/>
            </w:pPr>
            <w:r>
              <w:rPr>
                <w:sz w:val="23"/>
              </w:rPr>
              <w:t>ali se ne izražava samostalno svojim govorom o načinu na koji se brine o očuvanju osobnoga zdravlja.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Brine se za </w:t>
            </w:r>
            <w:r>
              <w:rPr>
                <w:sz w:val="23"/>
              </w:rPr>
              <w:t>svoje životno okružje</w:t>
            </w:r>
            <w:r>
              <w:rPr>
                <w:sz w:val="24"/>
              </w:rPr>
              <w:t xml:space="preserve">, svoje primjere navodi tek nakon dodatnih pojašnjenja i primjera.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Brine se za </w:t>
            </w:r>
            <w:r>
              <w:rPr>
                <w:sz w:val="24"/>
              </w:rPr>
              <w:t>okružje u kojemu živi i boravi</w:t>
            </w:r>
            <w:r>
              <w:rPr>
                <w:sz w:val="23"/>
              </w:rPr>
              <w:t>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1"/>
              <w:jc w:val="both"/>
            </w:pPr>
            <w:r>
              <w:rPr>
                <w:sz w:val="24"/>
              </w:rPr>
              <w:t>Brine s</w:t>
            </w:r>
            <w:r>
              <w:rPr>
                <w:sz w:val="24"/>
              </w:rPr>
              <w:t>e o svome životnom okružju  te navodi i pojašnjava posljedice nebrige, predlaže svoje savjete i ideje za poboljšanje životnog okružja.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183"/>
        </w:trPr>
        <w:tc>
          <w:tcPr>
            <w:tcW w:w="8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13"/>
              <w:ind w:left="2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362"/>
            </w:pP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razdvaja otpad i smeće, razvrstava otpad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7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501" w:right="432"/>
              <w:jc w:val="center"/>
            </w:pPr>
            <w:r>
              <w:rPr>
                <w:b/>
                <w:sz w:val="24"/>
              </w:rPr>
              <w:t xml:space="preserve">Navedena razrada ishoda se ne vrednuje već se </w:t>
            </w:r>
            <w:r>
              <w:rPr>
                <w:b/>
                <w:sz w:val="24"/>
              </w:rPr>
              <w:t>opisno prati  tijekom cijele školske godine.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502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prepoznaje zvučno i svjetlosno onečišćenje okoliša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zvučno i svjetlosno onečišćenje okoliša“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5"/>
            </w:pPr>
            <w:r>
              <w:rPr>
                <w:sz w:val="24"/>
              </w:rPr>
              <w:t xml:space="preserve">Uz davanje dodatnih primjera prepoznaje </w:t>
            </w:r>
            <w:r>
              <w:rPr>
                <w:sz w:val="24"/>
              </w:rPr>
              <w:t xml:space="preserve">štetno djelovanje buke na osobno zdravlje i zdravlje drugih, te uočava štetnost lasera za vid. 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"/>
            </w:pPr>
            <w:r>
              <w:rPr>
                <w:sz w:val="24"/>
              </w:rPr>
              <w:t xml:space="preserve">Prepoznaje štetno djelovanje buke na osobno zdravlje i zdravlje drugih, uz pomoć dodatnih primjera uočava štetnost lasera za vid. </w:t>
            </w:r>
            <w:r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štetno djelovanj</w:t>
            </w:r>
            <w:r>
              <w:rPr>
                <w:sz w:val="24"/>
              </w:rPr>
              <w:t>e buke na osobno zdravlje i zdravlje drugih, uz malu pomoć pojašnjava posljedice nebrige o štetnosti buke, osvještava štetnost lasera za vid.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7"/>
            </w:pPr>
            <w:r>
              <w:rPr>
                <w:sz w:val="24"/>
              </w:rPr>
              <w:t>Prepoznaje štetno djelovanje buke na osobno zdravlje i zdravlje drugih, pojašnjava posljedice nebrige o štetnosti</w:t>
            </w:r>
            <w:r>
              <w:rPr>
                <w:sz w:val="24"/>
              </w:rPr>
              <w:t xml:space="preserve"> buke, osvještava štetnost lasera za vid; predlaže svoje ideje za smanjenje zvučnog i svjetlosnog onečišćenja. </w:t>
            </w:r>
          </w:p>
          <w:p w:rsidR="00A548DC" w:rsidRDefault="00801CF6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0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349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8"/>
              </w:rPr>
              <w:t xml:space="preserve">ISHOD: PID OŠ B.2.2. Učenik zaključuje o promjenama u prirodi koje se događaju tijekom godišnjih doba. </w:t>
            </w:r>
          </w:p>
        </w:tc>
      </w:tr>
      <w:tr w:rsidR="00A548DC">
        <w:trPr>
          <w:trHeight w:val="30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promjene u prirodi unutar godišnjega doba: uspoređuje duljinu dana i noći, početak i kraj određenoga godišnjeg doba, promjene u životu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biljaka i životinja i rad ljudi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1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„prepoznaje promjene u prirodi unutar godišnjega doba“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Uz dodatne jednostavne primjere, navođenje i poticaje opisuje i prikazuje živa bića i njihove promjene povezane s godišnjim dobima.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jc w:val="both"/>
            </w:pPr>
            <w:r>
              <w:rPr>
                <w:sz w:val="24"/>
              </w:rPr>
              <w:t xml:space="preserve">Uz dodatne jednostavne primjere opisuje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>prikazuje živa bića i njihove promjene povezane s godišnjim dobima.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Opisuje i prikazuje živa bića i njihove promjene povezane s godišnjim dobima.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i prikazuje živa bića i njihove promjene </w:t>
            </w:r>
            <w:r>
              <w:rPr>
                <w:sz w:val="24"/>
              </w:rPr>
              <w:t xml:space="preserve">povezane s godišnjim dobima dovodeći ih u suodnos. </w:t>
            </w:r>
          </w:p>
        </w:tc>
      </w:tr>
      <w:tr w:rsidR="00A548DC">
        <w:trPr>
          <w:trHeight w:val="232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prati promjene i bilježi ih u kalendar prirode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„prati promjene i bilježi ih u kalendar prirode“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2"/>
              <w:jc w:val="both"/>
            </w:pPr>
            <w:r>
              <w:rPr>
                <w:sz w:val="24"/>
              </w:rPr>
              <w:t xml:space="preserve">Prema zadanom </w:t>
            </w:r>
            <w:r>
              <w:rPr>
                <w:sz w:val="24"/>
              </w:rPr>
              <w:t>kalendaru prirode učenik promatra i bilježi jednostavnije promjene i aktivnosti s obzirom na izmjenu  godišnjih doba.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Prema unaprijed dogovorenim uputama </w:t>
            </w:r>
          </w:p>
          <w:p w:rsidR="00A548DC" w:rsidRDefault="00801CF6">
            <w:pPr>
              <w:spacing w:after="0"/>
              <w:ind w:right="8"/>
            </w:pPr>
            <w:r>
              <w:rPr>
                <w:sz w:val="24"/>
              </w:rPr>
              <w:t xml:space="preserve">(kalendar prirode, zadana IKT aplikacija) </w:t>
            </w:r>
            <w:r>
              <w:rPr>
                <w:sz w:val="23"/>
              </w:rPr>
              <w:t xml:space="preserve">promatra, prati i bilježi promjene i aktivnosti s obzirom </w:t>
            </w:r>
            <w:r>
              <w:rPr>
                <w:sz w:val="23"/>
              </w:rPr>
              <w:t xml:space="preserve">na smjenu godišnjih doba.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Promatra, prati i bilježi promjene i aktivnosti s obzirom na smjenu godišnjih doba.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3"/>
              </w:rPr>
              <w:t>Sustavno promatra, prati i bilježi promjene i aktivnosti s obzirom na izmjenu godišnjih doba te samostalno izvodi zaključke o izmjeni dana i n</w:t>
            </w:r>
            <w:r>
              <w:rPr>
                <w:sz w:val="23"/>
              </w:rPr>
              <w:t>oći i smjeni godišnjih doba.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699"/>
        </w:trPr>
        <w:tc>
          <w:tcPr>
            <w:tcW w:w="16160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3817" w:right="3725"/>
              <w:jc w:val="center"/>
            </w:pPr>
            <w:r>
              <w:rPr>
                <w:b/>
                <w:sz w:val="28"/>
              </w:rPr>
              <w:t xml:space="preserve">ISHOD: PID OŠ B.2.3. Učenik uspoređuje, predviđa promjene i odnose  te prikazuje promjene u vremenu.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3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5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snalazi se u vremenu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„snalazi se u vremenu“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"/>
            </w:pPr>
            <w:r>
              <w:rPr>
                <w:sz w:val="24"/>
              </w:rPr>
              <w:t xml:space="preserve">Djelomično ili uz pomoć uviđa prolaznost vremena i duljinu zadanih vremenskih perioda.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70"/>
              <w:jc w:val="both"/>
            </w:pPr>
            <w:r>
              <w:rPr>
                <w:sz w:val="24"/>
              </w:rPr>
              <w:t xml:space="preserve">Određuje odnos </w:t>
            </w:r>
            <w:proofErr w:type="spellStart"/>
            <w:r>
              <w:rPr>
                <w:sz w:val="24"/>
              </w:rPr>
              <w:t>jučerdanas</w:t>
            </w:r>
            <w:proofErr w:type="spellEnd"/>
            <w:r>
              <w:rPr>
                <w:sz w:val="24"/>
              </w:rPr>
              <w:t xml:space="preserve">-sutra prema uputama ili zadanom primjeru iz </w:t>
            </w:r>
            <w:r>
              <w:rPr>
                <w:sz w:val="24"/>
              </w:rPr>
              <w:t xml:space="preserve">svakodnevnog života  te na taj način i opisuje njihovu promjenjivost.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3"/>
              </w:rPr>
              <w:t xml:space="preserve">Određuje odnos </w:t>
            </w:r>
            <w:proofErr w:type="spellStart"/>
            <w:r>
              <w:rPr>
                <w:sz w:val="23"/>
              </w:rPr>
              <w:t>jučerdanas</w:t>
            </w:r>
            <w:proofErr w:type="spellEnd"/>
            <w:r>
              <w:rPr>
                <w:sz w:val="23"/>
              </w:rPr>
              <w:t>-sutra na primjerima iz svakodnevnoga života i opisuje njihovu promjenjivost.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Pretpostavlja prema osobnom primjeru, ali i prema iskustvima drugih o odnosu juče</w:t>
            </w:r>
            <w:r>
              <w:rPr>
                <w:sz w:val="24"/>
              </w:rPr>
              <w:t>r-</w:t>
            </w:r>
            <w:proofErr w:type="spellStart"/>
            <w:r>
              <w:rPr>
                <w:sz w:val="24"/>
              </w:rPr>
              <w:t>danassutra</w:t>
            </w:r>
            <w:proofErr w:type="spellEnd"/>
            <w:r>
              <w:rPr>
                <w:sz w:val="24"/>
              </w:rPr>
              <w:t xml:space="preserve"> te raščlanjuje i zaključuje o njihovoj promjenjivosti </w:t>
            </w:r>
          </w:p>
        </w:tc>
      </w:tr>
      <w:tr w:rsidR="00A548DC">
        <w:trPr>
          <w:trHeight w:val="235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uspoređuje nedavnu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prošlost i sadašnjost i predviđa buduće događaje te promjene i odnose u budućnosti </w:t>
            </w:r>
          </w:p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</w:t>
            </w:r>
            <w:r>
              <w:rPr>
                <w:i/>
                <w:sz w:val="24"/>
              </w:rPr>
              <w:t>uspoređuje nedavnu prošlost i sadašnjost i predviđa buduće događaje te promjene i odnose u budućnosti“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Prema grafičkim prikazima i uz pomoć učitelja opisuje razlike između prošlosti i sadašnjosti,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jednostavnim primjerima </w:t>
            </w:r>
          </w:p>
          <w:p w:rsidR="00A548DC" w:rsidRDefault="00801CF6">
            <w:pPr>
              <w:spacing w:after="0"/>
              <w:ind w:right="27"/>
            </w:pPr>
            <w:r>
              <w:rPr>
                <w:sz w:val="24"/>
              </w:rPr>
              <w:t>predviđa ih u budućnosti.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 pomoć učitelja opisuje razlike između prošlosti i sadašnjosti,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jednostavnim primjerima </w:t>
            </w:r>
          </w:p>
          <w:p w:rsidR="00A548DC" w:rsidRDefault="00801CF6">
            <w:pPr>
              <w:spacing w:after="0"/>
              <w:ind w:right="25"/>
            </w:pPr>
            <w:r>
              <w:rPr>
                <w:sz w:val="24"/>
              </w:rPr>
              <w:t>predviđa ih u budućnosti.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 manjom nesigurnosti opisuje promjene i odnose tijekom prošlosti i sadašnjosti, predviđa ih u budućnosti te pr</w:t>
            </w:r>
            <w:r>
              <w:rPr>
                <w:sz w:val="24"/>
              </w:rPr>
              <w:t>ikazuje promjene u vremenu.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Istražuje i prikuplja informacije o prošlosti, uspoređuje život nekad i danas, predviđa promjene u budućnosti.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3248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6"/>
            </w:pPr>
            <w:r>
              <w:rPr>
                <w:sz w:val="24"/>
              </w:rPr>
              <w:t xml:space="preserve">povezuje događaje i promjene u vremenu prikazujući ih na vremenskoj crti ili lenti </w:t>
            </w:r>
            <w:r>
              <w:rPr>
                <w:sz w:val="24"/>
              </w:rPr>
              <w:t xml:space="preserve">vremena, crtežom, grafičkim prikazom i sl., uz upotrebu IKT-a ovisno o uvjetima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događaje i promjene u vremenu prikazujući ih na vremenskoj crti ili lenti vremena, crtežom, grafičkim prikazom i sl., uz upotre</w:t>
            </w:r>
            <w:r>
              <w:rPr>
                <w:i/>
                <w:sz w:val="24"/>
              </w:rPr>
              <w:t>bu IKT-a ovisno o uvjetima“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Prema započetim grafičkim prikazima i uz pomoć učitelja prikazuje promjene u vremenu.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Prema zadanim smjernicama i uz pomoć povezuje događaje i promjene u vremenu prikazujući ih na lenti vremena, crtežom </w:t>
            </w:r>
            <w:r>
              <w:rPr>
                <w:sz w:val="24"/>
              </w:rPr>
              <w:t xml:space="preserve">ili grafičkim prikazom.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točno povezuje događaje i promjene u vremenu prikazujući ih na lenti vremena, crtežom ili grafičkim prikazom.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2" w:space="0" w:color="DEEAF6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 i točno povezuje događaje i promjene u vremenu prikazujući ih na lenti </w:t>
            </w:r>
            <w:r>
              <w:rPr>
                <w:sz w:val="24"/>
              </w:rPr>
              <w:t xml:space="preserve">vremena, crtežom ili grafičkim prikazom, brinući o urednosti rada. 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699"/>
        </w:trPr>
        <w:tc>
          <w:tcPr>
            <w:tcW w:w="16160" w:type="dxa"/>
            <w:gridSpan w:val="6"/>
            <w:tcBorders>
              <w:top w:val="single" w:sz="2" w:space="0" w:color="DEEA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049" w:right="3970"/>
              <w:jc w:val="center"/>
            </w:pPr>
            <w:r>
              <w:rPr>
                <w:b/>
                <w:sz w:val="28"/>
              </w:rPr>
              <w:t xml:space="preserve">ISHOD: PID OŠ B.2.4. Učenik se snalazi u prostoru, izrađuje,  analizira i provjerava skicu kretanja.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9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lastRenderedPageBreak/>
              <w:t xml:space="preserve">snalazi se u neposrednome okružju prema objektima i dijelovima prirode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„snalazi se u neposrednome okružju prema objektima i dijelovima prirode“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Teško i uz pomoć učitelja povezuje objekte ili </w:t>
            </w:r>
            <w:r>
              <w:rPr>
                <w:sz w:val="24"/>
              </w:rPr>
              <w:t xml:space="preserve">dijelove prirode sa njihovom lokacijom.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Uglavnom se samostalno snalazi u neposrednome okružju prema objektima i dijelovima prirode.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Snalazi se u neposrednome okružju prema objektima i dijelovima prirode.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Samostalno i sigurno se snalazi </w:t>
            </w:r>
            <w:r>
              <w:rPr>
                <w:sz w:val="24"/>
              </w:rPr>
              <w:t xml:space="preserve">u neposrednome okružju prema objektima i dijelovima prirode.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2060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objekte i dijelove prirode prema kojima se snalazi u prostoru 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9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objekte i dijelove prirode prema kojima se snalazi u prostoru“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6"/>
            </w:pPr>
            <w:r>
              <w:rPr>
                <w:sz w:val="24"/>
              </w:rPr>
              <w:t xml:space="preserve">Metodom pokušaja i pogrešaka opisuje objekte i dijelove prirode prema kojima se snalazi u prostoru, neprecizno ih smještajući u prostor.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4"/>
            </w:pPr>
            <w:r>
              <w:rPr>
                <w:sz w:val="24"/>
              </w:rPr>
              <w:t>Šturim i nepreciznim rečenicama opisuje objekte i dijelove prirode prema kojima se snalazi u p</w:t>
            </w:r>
            <w:r>
              <w:rPr>
                <w:sz w:val="24"/>
              </w:rPr>
              <w:t xml:space="preserve">rostoru.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objekte i dijelove prirode prema kojima se snalazi u prostoru.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Opisuje objekte i dijelove prirode prema kojima se snalazi u prostoru točno ih smještajući u prostor u kojima se nalaze. </w:t>
            </w:r>
          </w:p>
        </w:tc>
      </w:tr>
      <w:tr w:rsidR="00A548DC">
        <w:trPr>
          <w:trHeight w:val="235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prikazuje objekte i dijelove </w:t>
            </w:r>
            <w:r>
              <w:rPr>
                <w:sz w:val="24"/>
              </w:rPr>
              <w:t xml:space="preserve">prirode u međusobnom odnosu (crtežom ili plakatom ili u pješčaniku i dr.)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„prikazuje objekte i dijelove prirode u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 xml:space="preserve">međusobnom odnosu </w:t>
            </w:r>
          </w:p>
          <w:p w:rsidR="00A548DC" w:rsidRDefault="00801CF6">
            <w:pPr>
              <w:spacing w:after="0"/>
              <w:ind w:left="4" w:right="37"/>
            </w:pPr>
            <w:r>
              <w:rPr>
                <w:i/>
                <w:sz w:val="24"/>
              </w:rPr>
              <w:t>(crtežom ili plakatom ili u pješčaniku i dr.)“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Proizvoljno i neprecizno, uz asistenciju učitelja smješta objekte i dijelove prirode u međusobni odnos na grafičkom prikazu ili u pješčaniku.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Neprecizno smješta objekte i dijelove prirode u međusobni odnos na grafičkom prikazu ili u pješčaniku.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</w:t>
            </w:r>
            <w:r>
              <w:rPr>
                <w:sz w:val="24"/>
              </w:rPr>
              <w:t xml:space="preserve">točno prikazuje i smješta objekte i dijelove prirode u međusobni odnos na grafičkom prikazu ili u pješčaniku.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6"/>
            </w:pPr>
            <w:r>
              <w:rPr>
                <w:sz w:val="24"/>
              </w:rPr>
              <w:t>Uviđajući pravila mjerila izrađuje objekte i dijelove prirode i smješta ih točno u međusobni odnos na grafičkom prikazu ili u pješčaniku, brine o</w:t>
            </w:r>
            <w:r>
              <w:rPr>
                <w:sz w:val="24"/>
              </w:rPr>
              <w:t xml:space="preserve"> urednosti i točnosti uratka. 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2355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izrađuje i provjerava skicu kretanja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„izrađuje i provjerava skicu kretanja“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0"/>
            </w:pPr>
            <w:r>
              <w:rPr>
                <w:sz w:val="24"/>
              </w:rPr>
              <w:t xml:space="preserve">Nesamostalno (kao član </w:t>
            </w:r>
            <w:r>
              <w:rPr>
                <w:sz w:val="24"/>
              </w:rPr>
              <w:t xml:space="preserve">skupine) prikazuje objekte i dijelove prirode prema kojima se snalazi u prostoru izrađujući skicu kretanja, teško povezuje izrađenu skicu sa prikazanim terenom.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8"/>
            </w:pPr>
            <w:r>
              <w:rPr>
                <w:sz w:val="24"/>
              </w:rPr>
              <w:t>Uz pomoć prikazuje objekte i dijelove prirode prema kojima se snalazi u prostoru izrađujući sk</w:t>
            </w:r>
            <w:r>
              <w:rPr>
                <w:sz w:val="24"/>
              </w:rPr>
              <w:t xml:space="preserve">icu kretanja.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"/>
            </w:pPr>
            <w:r>
              <w:rPr>
                <w:sz w:val="24"/>
              </w:rPr>
              <w:t xml:space="preserve">Opisuje i prikazuje objekte i dijelove prirode prema kojima se snalazi u prostoru izrađujući skicu kretanja.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"/>
            </w:pPr>
            <w:r>
              <w:rPr>
                <w:sz w:val="24"/>
              </w:rPr>
              <w:t xml:space="preserve">Dogovorenim simbolima opisuje i prikazuje objekte i dijelove prirode prema kojima se snalazi u prostoru izrađujući skicu kretanja, </w:t>
            </w:r>
            <w:r>
              <w:rPr>
                <w:sz w:val="24"/>
              </w:rPr>
              <w:t xml:space="preserve">na terenu provjerava točnost i preciznost skice. </w:t>
            </w:r>
          </w:p>
        </w:tc>
      </w:tr>
      <w:tr w:rsidR="00A548DC">
        <w:trPr>
          <w:trHeight w:val="350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color w:val="C00000"/>
                <w:sz w:val="28"/>
              </w:rPr>
              <w:t>C: POJEDINAC I DRUŠTVO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425" w:right="2349"/>
              <w:jc w:val="center"/>
            </w:pPr>
            <w:r>
              <w:rPr>
                <w:b/>
                <w:sz w:val="28"/>
              </w:rPr>
              <w:lastRenderedPageBreak/>
              <w:t xml:space="preserve">ISHOD: PID OŠ C.2.1. Učenik uspoređuje ulogu i utjecaj pojedinca i zajednice na razvoj  identiteta te promišlja o važnosti očuvanja baštine.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1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440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right="34"/>
            </w:pPr>
            <w:r>
              <w:rPr>
                <w:sz w:val="24"/>
              </w:rPr>
              <w:t xml:space="preserve">razvija spoznaju o sebi u odnosu na druge i objašnjava ulogu pojedinca i zajednice na osobni razvoj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4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„razvija spoznaju o sebi u odnosu na druge i objašnjava ulogu </w:t>
            </w:r>
            <w:r>
              <w:rPr>
                <w:i/>
                <w:sz w:val="24"/>
              </w:rPr>
              <w:t>pojedinca i zajednice na osobni razvoj“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</w:pPr>
            <w:r>
              <w:rPr>
                <w:sz w:val="24"/>
              </w:rPr>
              <w:t xml:space="preserve">Nepotpuno i uz poticaj razvija spoznaju o sebi u odnosu na druge.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Razvija spoznaju o sebi u odnosu na druge ( uz dodatno pojašnjavanje pitanja, odgovara na </w:t>
            </w:r>
            <w:r>
              <w:rPr>
                <w:sz w:val="24"/>
              </w:rPr>
              <w:t xml:space="preserve">pitanja poput Što mogu naučiti od drugih? Kako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ja utječem na druge?)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47"/>
            </w:pPr>
            <w:r>
              <w:rPr>
                <w:sz w:val="24"/>
              </w:rPr>
              <w:t>Razvija spoznaju o sebi u odnosu na druge i objašnjava ulogu pojedinca i zajednice na osobni razvoj uz poneka podsjećanja ( odgovara na pitanja poput Kako drugi utječu na mene? Kako j</w:t>
            </w:r>
            <w:r>
              <w:rPr>
                <w:sz w:val="24"/>
              </w:rPr>
              <w:t xml:space="preserve">a utječem na druge? Što mogu naučiti od drugih?)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75"/>
              <w:jc w:val="both"/>
            </w:pPr>
            <w:r>
              <w:rPr>
                <w:sz w:val="24"/>
              </w:rPr>
              <w:t>Sustavno i stalno razvija spoznaju o sebi u odnosu na druge i objašnjava ulogu pojedinca i zajednice na osobni razvoj (samostalno i kreativno odgovara na pitanja poput</w:t>
            </w:r>
            <w:r>
              <w:rPr>
                <w:sz w:val="16"/>
              </w:rPr>
              <w:t xml:space="preserve"> </w:t>
            </w:r>
            <w:r>
              <w:rPr>
                <w:sz w:val="24"/>
              </w:rPr>
              <w:t xml:space="preserve"> Kojim vrijednostima težim? Što mogu</w:t>
            </w:r>
            <w:r>
              <w:rPr>
                <w:sz w:val="24"/>
              </w:rPr>
              <w:t xml:space="preserve"> naučiti od drugih? Kako pridonosim napretku zajednice? Kako drugi utječu na mene? Kako ja utječem na druge?)  </w:t>
            </w:r>
          </w:p>
        </w:tc>
      </w:tr>
      <w:tr w:rsidR="00A548DC">
        <w:trPr>
          <w:trHeight w:val="2648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i raspravlja o različitim ulogama pojedinaca u zajednicama te povezanosti zajednice prema događajima, interesima, vrijednostima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28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„objašnjava i raspravlja o različitim ulogama pojedinaca u zajednicama te povezanosti zajednice prema događajima, interesima,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1"/>
            </w:pPr>
            <w:r>
              <w:rPr>
                <w:sz w:val="24"/>
              </w:rPr>
              <w:t>Metodom pokušaja i pogrešaka razlikuje uloge pojedinaca u zajednicama te povezanosti zajedn</w:t>
            </w:r>
            <w:r>
              <w:rPr>
                <w:sz w:val="24"/>
              </w:rPr>
              <w:t xml:space="preserve">ice prema događajima, interesima,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vrijednostima, ali mu je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9"/>
            </w:pPr>
            <w:r>
              <w:rPr>
                <w:sz w:val="24"/>
              </w:rPr>
              <w:t xml:space="preserve">Razlikuje uloge pojedinaca u zajednicama te povezanosti zajednice prema događajima,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interesima, vrijednostima.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8"/>
            </w:pPr>
            <w:r>
              <w:rPr>
                <w:sz w:val="24"/>
              </w:rPr>
              <w:t xml:space="preserve">Objašnjava i raspravlja o različitim ulogama </w:t>
            </w:r>
            <w:r>
              <w:rPr>
                <w:sz w:val="24"/>
              </w:rPr>
              <w:t xml:space="preserve">pojedinaca u zajednicama te povezanosti zajednice prema događajima,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interesima, vrijednostima.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7"/>
            </w:pPr>
            <w:r>
              <w:rPr>
                <w:sz w:val="24"/>
              </w:rPr>
              <w:t xml:space="preserve">Argumentirano objašnjava i raspravlja o različitim ulogama pojedinaca u zajednicama te povezanosti zajednice prema događajima, </w:t>
            </w:r>
          </w:p>
          <w:p w:rsidR="00A548DC" w:rsidRDefault="00801CF6">
            <w:pPr>
              <w:spacing w:after="0"/>
              <w:ind w:right="33"/>
            </w:pPr>
            <w:r>
              <w:rPr>
                <w:sz w:val="24"/>
              </w:rPr>
              <w:t xml:space="preserve">interesima, vrijednostima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3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2874"/>
        <w:gridCol w:w="2657"/>
        <w:gridCol w:w="2695"/>
        <w:gridCol w:w="2693"/>
        <w:gridCol w:w="2552"/>
        <w:gridCol w:w="2693"/>
      </w:tblGrid>
      <w:tr w:rsidR="00A548DC">
        <w:trPr>
          <w:trHeight w:val="59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vrijednostima“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sve potrebno dodatno pojasniti.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lastRenderedPageBreak/>
              <w:t xml:space="preserve">promišlja o utjecaju zajednice na pojedinca i obratno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„promišlja o utjecaju zajednice na pojedinca i obratno“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Uglavnom ne promišlja o utjecaju zajednice na pojedinca i obratno.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Nepotpuno promišlja o utjecaju zajednice na pojedinca i obratno.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Uz povremeni poticaj promišlja o utjecaju zajednice na pojedinca i obratno.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Aktivno promišlja o utjecaju zajednice na poj</w:t>
            </w:r>
            <w:r>
              <w:rPr>
                <w:sz w:val="24"/>
              </w:rPr>
              <w:t xml:space="preserve">edinca i obratno. </w:t>
            </w:r>
          </w:p>
        </w:tc>
      </w:tr>
      <w:tr w:rsidR="00A548DC">
        <w:trPr>
          <w:trHeight w:val="381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opisuje i postavlja pitanja povezana s povijesnom, kulturnom i prirodnom baštinom svoga mjesta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i postavlja pitanja povezana s povijesnom, kulturnom i prirodnom baštinom svoga mjesta“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6"/>
            </w:pPr>
            <w:r>
              <w:rPr>
                <w:sz w:val="24"/>
              </w:rPr>
              <w:t>Teže shvaća pojam baštine, te uz jednostavne i jasne upute i primjere upituje kratkim i jednoznačnim pitanjima o povijesnoj/kulturnoj/</w:t>
            </w:r>
            <w:proofErr w:type="spellStart"/>
            <w:r>
              <w:rPr>
                <w:sz w:val="24"/>
              </w:rPr>
              <w:t>prir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odnoj</w:t>
            </w:r>
            <w:proofErr w:type="spellEnd"/>
            <w:r>
              <w:rPr>
                <w:sz w:val="24"/>
              </w:rPr>
              <w:t xml:space="preserve"> baštini svoga mjesta.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Postavlja pitanja povezana s povijesnom, kulturnom i prirodnom </w:t>
            </w:r>
            <w:r>
              <w:rPr>
                <w:sz w:val="24"/>
              </w:rPr>
              <w:t xml:space="preserve">baštinom svoga mjesta.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i postavlja pitanja povezana s povijesnom, kulturnom i prirodnom baštinom svoga mjesta.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33"/>
              <w:jc w:val="both"/>
            </w:pPr>
            <w:r>
              <w:rPr>
                <w:sz w:val="24"/>
              </w:rPr>
              <w:t>Opisuje, inicira i postavlja pitanja povezana s povijesnom, kulturnom i prirodnom baštinom svoga mjesta (propituje o  značajnim dog</w:t>
            </w:r>
            <w:r>
              <w:rPr>
                <w:sz w:val="24"/>
              </w:rPr>
              <w:t xml:space="preserve">ađajima; tradicijskim predmetima; običaji, nošnja, suveniri,  o ljepotama prirode; parkovi, šume, rijeke, jezera, more, biljke, životinje).  </w:t>
            </w:r>
          </w:p>
        </w:tc>
      </w:tr>
      <w:tr w:rsidR="00A548DC">
        <w:trPr>
          <w:trHeight w:val="264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6"/>
            </w:pPr>
            <w:r>
              <w:rPr>
                <w:sz w:val="24"/>
              </w:rPr>
              <w:t xml:space="preserve">navodi primjere i objašnjava načine zaštite i očuvanja prirodne, kulturne i povijesne baštine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„sudjeluje i predlaže načine obilježavanja događaja i blagdana“</w:t>
            </w:r>
            <w:r>
              <w:rPr>
                <w:sz w:val="24"/>
              </w:rPr>
              <w:t xml:space="preserve"> 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Isključivo prema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naučenom predlošku navodi primjere zaštite i očuvanja prirodne, kulturne i povijesne baštine.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Navodi primjere z</w:t>
            </w:r>
            <w:r>
              <w:rPr>
                <w:sz w:val="24"/>
              </w:rPr>
              <w:t xml:space="preserve">aštite i očuvanja prirodne, kulturne i povijesne baštine.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Navodi primjere i objašnjava načine zaštite i očuvanja prirodne, kulturne i povijesne baštine.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7"/>
            </w:pPr>
            <w:r>
              <w:rPr>
                <w:sz w:val="24"/>
              </w:rPr>
              <w:t xml:space="preserve">Navodi primjere, opisuje i objašnjava načine zaštite i očuvanja prirodne, kulturne i </w:t>
            </w:r>
            <w:r>
              <w:rPr>
                <w:sz w:val="24"/>
              </w:rPr>
              <w:t xml:space="preserve">povijesne baštine te objašnjava važnost istog (briga za pojedinca i potomstvo).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sudjeluje i predlaže načine obilježavanja događaja i blagdana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„sudjeluje i predlaže načine obilježavanja </w:t>
            </w:r>
            <w:r>
              <w:rPr>
                <w:i/>
                <w:sz w:val="24"/>
              </w:rPr>
              <w:lastRenderedPageBreak/>
              <w:t>događaja i blagdana“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 zadanim elementima.</w:t>
            </w:r>
            <w: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8"/>
              <w:jc w:val="both"/>
            </w:pPr>
            <w:r>
              <w:rPr>
                <w:sz w:val="24"/>
              </w:rPr>
              <w:lastRenderedPageBreak/>
              <w:t xml:space="preserve">Sudjeluje  u obilježavanju događaja i blagdana uz podsjećanja o pravilima ponašanja.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jc w:val="both"/>
            </w:pPr>
            <w:r>
              <w:rPr>
                <w:sz w:val="24"/>
              </w:rPr>
              <w:t xml:space="preserve">Sudjeluje  u obilježavanju događaja i blagdana.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Sudjeluje i predlaže načine obilježavanja događaja i blagdana.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Aktivno sudjeluje i predlaže krea</w:t>
            </w:r>
            <w:r>
              <w:rPr>
                <w:sz w:val="24"/>
              </w:rPr>
              <w:t xml:space="preserve">tivne, ali primjerene načine obilježavanja događaja i blagdana.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3797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ISHOD: PID OŠ C.2.2.  </w:t>
            </w:r>
          </w:p>
          <w:p w:rsidR="00A548DC" w:rsidRDefault="00801CF6">
            <w:pPr>
              <w:spacing w:after="0" w:line="241" w:lineRule="auto"/>
            </w:pPr>
            <w:r>
              <w:rPr>
                <w:b/>
                <w:sz w:val="24"/>
              </w:rPr>
              <w:t xml:space="preserve">Učenik raspravlja o ulozi i utjecaju pravila, </w:t>
            </w:r>
            <w:r>
              <w:rPr>
                <w:b/>
              </w:rPr>
              <w:t xml:space="preserve">prava i </w:t>
            </w:r>
            <w:r>
              <w:rPr>
                <w:b/>
                <w:sz w:val="24"/>
              </w:rPr>
              <w:t xml:space="preserve">dužnosti na zajednicu te važnosti odgovornoga ponašanja. </w:t>
            </w:r>
          </w:p>
          <w:p w:rsidR="00A548DC" w:rsidRDefault="00801CF6">
            <w:pPr>
              <w:spacing w:after="0"/>
            </w:pPr>
            <w:r>
              <w:t xml:space="preserve"> </w:t>
            </w:r>
          </w:p>
          <w:p w:rsidR="00A548DC" w:rsidRDefault="00801CF6">
            <w:pPr>
              <w:spacing w:after="13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36" w:line="240" w:lineRule="auto"/>
              <w:ind w:hanging="360"/>
            </w:pPr>
            <w:r>
              <w:rPr>
                <w:sz w:val="24"/>
              </w:rPr>
              <w:t xml:space="preserve">Dogovara se i raspravlja o pravilima i dužnostima te posljedicama zbog njihova nepoštivanja (u obitelji, razredu, školi).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13"/>
              <w:ind w:hanging="360"/>
            </w:pPr>
            <w:r>
              <w:rPr>
                <w:sz w:val="24"/>
              </w:rPr>
              <w:t xml:space="preserve">Ispunjava dužnosti i pomaže (u obitelji, razredu, školi, mjestu).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14"/>
              <w:ind w:hanging="360"/>
            </w:pPr>
            <w:r>
              <w:rPr>
                <w:sz w:val="24"/>
              </w:rPr>
              <w:t xml:space="preserve">Raspravlja o pravima djece.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14"/>
              <w:ind w:hanging="360"/>
            </w:pPr>
            <w:r>
              <w:rPr>
                <w:sz w:val="24"/>
              </w:rPr>
              <w:t>Uvažava različitosti (stavovi i mišlj</w:t>
            </w:r>
            <w:r>
              <w:rPr>
                <w:sz w:val="24"/>
              </w:rPr>
              <w:t xml:space="preserve">enja).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14"/>
              <w:ind w:hanging="360"/>
            </w:pPr>
            <w:r>
              <w:rPr>
                <w:sz w:val="24"/>
              </w:rPr>
              <w:t xml:space="preserve">Predlaže načine rješavanja problema. </w:t>
            </w:r>
          </w:p>
          <w:p w:rsidR="00A548DC" w:rsidRDefault="00801CF6">
            <w:pPr>
              <w:numPr>
                <w:ilvl w:val="0"/>
                <w:numId w:val="27"/>
              </w:numPr>
              <w:spacing w:after="0"/>
              <w:ind w:hanging="360"/>
            </w:pPr>
            <w:r>
              <w:rPr>
                <w:sz w:val="24"/>
              </w:rPr>
              <w:t xml:space="preserve">Odgovorno se služi telefonskim brojevima. </w:t>
            </w: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Preuzima odgovornost za svoje ponašanje. 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18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991" w:right="923"/>
              <w:jc w:val="center"/>
            </w:pPr>
            <w:r>
              <w:rPr>
                <w:b/>
                <w:sz w:val="24"/>
              </w:rPr>
              <w:t xml:space="preserve">Navedeni ishod se ne vrednuje već se opisno prati  tijekom cijele školske godine. </w:t>
            </w:r>
          </w:p>
        </w:tc>
      </w:tr>
      <w:tr w:rsidR="00A548DC">
        <w:trPr>
          <w:trHeight w:val="692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872" w:right="2786"/>
              <w:jc w:val="center"/>
            </w:pPr>
            <w:r>
              <w:rPr>
                <w:b/>
                <w:sz w:val="28"/>
              </w:rPr>
              <w:t xml:space="preserve">ISHOD: PID OŠ C.2.3. </w:t>
            </w:r>
            <w:r>
              <w:rPr>
                <w:b/>
                <w:sz w:val="28"/>
              </w:rPr>
              <w:t xml:space="preserve">Učenik opisuje ulogu i utjecaj zajednice i okoliša na djelatnosti  ljudi mjesta u kojemu živi te opisuje i navodi primjere važnosti i vrijednosti rada.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38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9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768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prepoznaje važnost različitih z</w:t>
            </w:r>
            <w:r>
              <w:rPr>
                <w:sz w:val="24"/>
              </w:rPr>
              <w:t xml:space="preserve">animanja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djelatnosti u mjestu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važnost različitih zanimanja i djelatnosti u mjestu“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važnost različitih zanimanja i djelatnosti u mjestu uz dodatni poticaj.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</w:t>
            </w:r>
            <w:r>
              <w:rPr>
                <w:sz w:val="24"/>
              </w:rPr>
              <w:t xml:space="preserve">e i razlikuje važnost različitih zanimanja i djelatnosti u mjestu.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9"/>
            </w:pPr>
            <w:r>
              <w:rPr>
                <w:sz w:val="24"/>
              </w:rPr>
              <w:t xml:space="preserve">Prepoznaje, razlikuje i uočava važnost različitih zanimanja i djelatnosti u mjestu.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Razlikuje, povezuje, uočava i objašnjava važnost različitih zanimanja i djelatnosti u mjestu. </w:t>
            </w:r>
          </w:p>
        </w:tc>
      </w:tr>
      <w:tr w:rsidR="00A548DC">
        <w:trPr>
          <w:trHeight w:val="206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povezuje djelatnosti ljudi s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okolišem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„povezuje djelatnosti ljudi s okolišem“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Nepotpuno povezuje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djelatnosti ljudi s okolišem.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Povezuje djelatnosti ljudi </w:t>
            </w:r>
            <w:r>
              <w:rPr>
                <w:sz w:val="24"/>
              </w:rPr>
              <w:t xml:space="preserve">s okolišem u mjestu kojem živi uz dodatna pitanja i pojašnjenja.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Točno povezuje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djelatnosti ljudi s okolišem i zaključuje uz kraće navođenje o djelatnostima u zavičaju.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Točno opisuje, svrstava i povezuje djelatnosti ljudi s okolišem, izvodi zaključk</w:t>
            </w:r>
            <w:r>
              <w:rPr>
                <w:sz w:val="24"/>
              </w:rPr>
              <w:t xml:space="preserve">e o djelatnostima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ljudi u zavičaju i objašnjava ih. </w:t>
            </w:r>
          </w:p>
        </w:tc>
      </w:tr>
      <w:tr w:rsidR="00A548DC">
        <w:trPr>
          <w:trHeight w:val="206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opisuje ulogu i utjecaj zajednice i okoliša na djelatnost ljudi u neposrednoj okolini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„opisuje ulogu i utjecaj zajednice i okoliša na </w:t>
            </w:r>
            <w:r>
              <w:rPr>
                <w:i/>
                <w:sz w:val="24"/>
              </w:rPr>
              <w:t>djelatnost ljudi u neposrednoj okolini“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2"/>
            </w:pPr>
            <w:r>
              <w:rPr>
                <w:sz w:val="24"/>
              </w:rPr>
              <w:t xml:space="preserve">Djelomično, uz poticaj i dodatna pitanja opisuje ulogu i utjecaj zajednice i okoliša na djelatnost ljudi u neposrednoj okolini.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Uz dodatna pitanja opisuje ulogu i utjecaj </w:t>
            </w:r>
            <w:r>
              <w:rPr>
                <w:sz w:val="24"/>
              </w:rPr>
              <w:t xml:space="preserve">zajednice i okoliša na djelatnost ljudi u neposrednoj okolini.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Opisuje ulogu i utjecaj zajednice i okoliša na djelatnost ljudi u neposrednoj okolini.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S lakoćom i pravilno opisuje ulogu i utjecaj zajednice i okoliša na djelatnost ljudi u neposrednoj o</w:t>
            </w:r>
            <w:r>
              <w:rPr>
                <w:sz w:val="24"/>
              </w:rPr>
              <w:t xml:space="preserve">kolini.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3527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opisuje povezanost rada i zarade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 w:right="41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„opisuje povezanost rada i zarade“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5"/>
            </w:pPr>
            <w:r>
              <w:rPr>
                <w:sz w:val="24"/>
              </w:rPr>
              <w:t xml:space="preserve">Proizvoljno opisuje povezanost rada i zarade jer ne shvaća povezanost.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Prema zadanim primjerima 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smjernicama djelomično </w:t>
            </w:r>
          </w:p>
          <w:p w:rsidR="00A548DC" w:rsidRDefault="00801CF6">
            <w:pPr>
              <w:spacing w:after="0" w:line="240" w:lineRule="auto"/>
              <w:ind w:right="42"/>
            </w:pPr>
            <w:r>
              <w:rPr>
                <w:sz w:val="24"/>
              </w:rPr>
              <w:t xml:space="preserve">uspješno opisuje povezanost rada i zarade.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Prema opisanim </w:t>
            </w:r>
          </w:p>
          <w:p w:rsidR="00A548DC" w:rsidRDefault="00801CF6">
            <w:pPr>
              <w:spacing w:after="0"/>
              <w:ind w:right="53"/>
            </w:pPr>
            <w:r>
              <w:rPr>
                <w:sz w:val="24"/>
              </w:rPr>
              <w:t>(stvarnim i izmišljenim situacijama) samostalno izvodi zaključke o tome koliko su rad i zarada povezani te uz poticaj predlaže razredni projekt na kojem bi se zorno mogla</w:t>
            </w:r>
            <w:r>
              <w:rPr>
                <w:sz w:val="24"/>
              </w:rPr>
              <w:t xml:space="preserve"> predočiti povezanost rada i zarade.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5"/>
            </w:pPr>
            <w:r>
              <w:rPr>
                <w:sz w:val="24"/>
              </w:rPr>
              <w:t>Kroz radionice i razredni sajam, prema konkretnim primjerima, samostalno opisuje povezanost rada i zarade (opisuje školski projekt, uložen trud, vrijeme, rad te zaključuje o zarađenom novcu i predlaže načine u što ga p</w:t>
            </w:r>
            <w:r>
              <w:rPr>
                <w:sz w:val="24"/>
              </w:rPr>
              <w:t xml:space="preserve">renamijeniti ili uložiti). </w:t>
            </w:r>
          </w:p>
        </w:tc>
      </w:tr>
      <w:tr w:rsidR="00A548DC">
        <w:trPr>
          <w:trHeight w:val="1768"/>
        </w:trPr>
        <w:tc>
          <w:tcPr>
            <w:tcW w:w="8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720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13"/>
              <w:ind w:left="720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sz w:val="24"/>
              </w:rPr>
              <w:t xml:space="preserve">Prepoznaje važnost i vrijednost svakoga zanimanja i rada. </w:t>
            </w:r>
          </w:p>
          <w:p w:rsidR="00A548DC" w:rsidRDefault="00801CF6">
            <w:pPr>
              <w:spacing w:after="13"/>
            </w:pPr>
            <w:r>
              <w:rPr>
                <w:sz w:val="24"/>
              </w:rPr>
              <w:t xml:space="preserve"> </w:t>
            </w:r>
          </w:p>
          <w:p w:rsidR="00A548DC" w:rsidRDefault="00801CF6">
            <w:pPr>
              <w:numPr>
                <w:ilvl w:val="0"/>
                <w:numId w:val="28"/>
              </w:numPr>
              <w:spacing w:after="0"/>
              <w:ind w:hanging="360"/>
            </w:pPr>
            <w:r>
              <w:rPr>
                <w:sz w:val="24"/>
              </w:rPr>
              <w:t xml:space="preserve">Razvija odgovornost prema trošenju novca i štednji. </w:t>
            </w:r>
          </w:p>
          <w:p w:rsidR="00A548DC" w:rsidRDefault="00801CF6">
            <w:pPr>
              <w:spacing w:after="0"/>
              <w:ind w:left="72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/>
              <w:ind w:left="1404" w:right="1349"/>
              <w:jc w:val="center"/>
            </w:pPr>
            <w:r>
              <w:rPr>
                <w:b/>
                <w:sz w:val="24"/>
              </w:rPr>
              <w:t xml:space="preserve">Ostvarivanje razrade navedenoga ishoda se prati  i ne podliježe vrednovanju. </w:t>
            </w:r>
          </w:p>
        </w:tc>
      </w:tr>
      <w:tr w:rsidR="00A548DC">
        <w:trPr>
          <w:trHeight w:val="352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color w:val="C00000"/>
                <w:sz w:val="28"/>
              </w:rPr>
              <w:lastRenderedPageBreak/>
              <w:t>D: ENERGIJA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429" w:right="2487"/>
              <w:jc w:val="center"/>
            </w:pPr>
            <w:r>
              <w:rPr>
                <w:b/>
                <w:sz w:val="28"/>
              </w:rPr>
              <w:t xml:space="preserve">ISHOD: PID OŠ D.2.1. Učenik prepoznaje različite izvore i oblike, prijenos i pretvorbu  energije i objašnjava važnost i potrebu štednje energije na primjerima iz svakodnevnoga života.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3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77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i razlikuje različite izvore energije koji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ga okružuju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„prepoznaje i razlikuje različite izvore energije koji ga okružuju“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Promatrajući grafički prikaz ili uz navođenje prepoznaje</w:t>
            </w:r>
            <w:r>
              <w:rPr>
                <w:sz w:val="24"/>
              </w:rPr>
              <w:t xml:space="preserve"> različite izvore energije koji ga/ju okružuju u svakodnevnome životu.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različite izvore energije koji ga/ju okružuju u svakodnevnome životu.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i razlikuje različite izvore energije koji ga okružuju.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Daje primjere za različite izvor</w:t>
            </w:r>
            <w:r>
              <w:rPr>
                <w:sz w:val="24"/>
              </w:rPr>
              <w:t xml:space="preserve">e energije i uočava njihov suodnos. </w:t>
            </w:r>
          </w:p>
        </w:tc>
      </w:tr>
      <w:tr w:rsidR="00A548DC">
        <w:trPr>
          <w:trHeight w:val="176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razlikuje oblike energije koji ga okružuju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4"/>
              <w:jc w:val="both"/>
            </w:pPr>
            <w:r>
              <w:rPr>
                <w:sz w:val="24"/>
              </w:rPr>
              <w:t xml:space="preserve">Učenik ne ostvaruje sastavnicu ishoda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„razlikuje oblike energije koji ga okružuju“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Promatrajući grafički prikaz ili uz navođenje p</w:t>
            </w:r>
            <w:r>
              <w:rPr>
                <w:sz w:val="24"/>
              </w:rPr>
              <w:t>repoznaje različite oblike energije koji ga/ju okružuju u svakodnevnome životu.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različite oblike energije koji ga/ju okružuju u svakodnevnome životu.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i razlikuje različite oblike energije koji ga okružuju.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Daje primjere za različ</w:t>
            </w:r>
            <w:r>
              <w:rPr>
                <w:sz w:val="24"/>
              </w:rPr>
              <w:t xml:space="preserve">ite oblike energije i uočava njihov suodnos.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3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874"/>
        <w:gridCol w:w="2657"/>
        <w:gridCol w:w="2695"/>
        <w:gridCol w:w="2693"/>
        <w:gridCol w:w="2552"/>
        <w:gridCol w:w="2693"/>
      </w:tblGrid>
      <w:tr w:rsidR="00A548DC">
        <w:trPr>
          <w:trHeight w:val="2645"/>
        </w:trPr>
        <w:tc>
          <w:tcPr>
            <w:tcW w:w="2873" w:type="dxa"/>
            <w:tcBorders>
              <w:top w:val="nil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33"/>
            </w:pPr>
            <w:r>
              <w:rPr>
                <w:sz w:val="24"/>
              </w:rPr>
              <w:t xml:space="preserve">prepoznaje prijenos el. energije (vodovima, žicama) do mjesta korištenja i prijenos topline s toplijeg na hladnije mjesto ili predmet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191"/>
              <w:jc w:val="both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prijenos el. </w:t>
            </w:r>
          </w:p>
          <w:p w:rsidR="00A548DC" w:rsidRDefault="00801CF6">
            <w:pPr>
              <w:spacing w:after="0"/>
            </w:pPr>
            <w:r>
              <w:rPr>
                <w:i/>
                <w:sz w:val="24"/>
              </w:rPr>
              <w:t>energije do mjesta korištenja i prijenos topline s toplijeg na hladnije mjesto ili predmet“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>Uz navođene prepoznaje ali ne obrazlaže prijenos el. energije do mjesta korištenja i prijenos topline s toplijeg na hladnije mjesto ili pred</w:t>
            </w:r>
            <w:r>
              <w:rPr>
                <w:sz w:val="24"/>
              </w:rPr>
              <w:t xml:space="preserve">met. </w:t>
            </w:r>
          </w:p>
          <w:p w:rsidR="00A548DC" w:rsidRDefault="00801CF6">
            <w:pPr>
              <w:spacing w:after="0"/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ali ne obrazlaže prijenos el. energije do mjesta korištenja i prijenos topline s toplijeg na hladnije mjesto ili predmet. </w:t>
            </w:r>
          </w:p>
          <w:p w:rsidR="00A548DC" w:rsidRDefault="00801CF6">
            <w:pPr>
              <w:spacing w:after="0"/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Obrazlaže prijenos električne energije vodovima te prijenos električne energije vodovima.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Samostalno, primjeren</w:t>
            </w:r>
            <w:r>
              <w:rPr>
                <w:sz w:val="24"/>
              </w:rPr>
              <w:t xml:space="preserve">im pokusima, prikazuje prijenos topline s predmeta na predmet, obrazlaže prijenos električne energije vodovima.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prepoznaje pretvorbu električne energije 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toplinu i svjetlost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pretvorbu </w:t>
            </w:r>
            <w:r>
              <w:rPr>
                <w:i/>
                <w:sz w:val="24"/>
              </w:rPr>
              <w:t>električne energije u toplinu i svjetlost“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37"/>
            </w:pPr>
            <w:r>
              <w:rPr>
                <w:sz w:val="24"/>
              </w:rPr>
              <w:t xml:space="preserve">Uz navođenje prepoznaje ali ne obrazlaže pretvorbu električne energije u toplinu i svjetlost. </w:t>
            </w:r>
          </w:p>
          <w:p w:rsidR="00A548DC" w:rsidRDefault="00801CF6">
            <w:pPr>
              <w:spacing w:after="0"/>
              <w:ind w:left="1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Prepoznaje ali ne obrazlaže pretvorbu električne energije u toplinu i svjetlost. </w:t>
            </w:r>
          </w:p>
          <w:p w:rsidR="00A548DC" w:rsidRDefault="00801CF6">
            <w:pPr>
              <w:spacing w:after="0"/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Obrazlaže pretvorbu električne energije u toplinu i svjetlost.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Samostalno, primjerenim pokusima, prikazuje pretvorbu električne energije u toplinu i svjetlost.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6"/>
            </w:pPr>
            <w:r>
              <w:rPr>
                <w:sz w:val="24"/>
              </w:rPr>
              <w:lastRenderedPageBreak/>
              <w:t xml:space="preserve">objašnjava važnost energije u svakodnevnome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životu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važnost energije u svakodnevnome životu“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" w:line="240" w:lineRule="auto"/>
              <w:ind w:right="25"/>
            </w:pPr>
            <w:r>
              <w:rPr>
                <w:sz w:val="24"/>
              </w:rPr>
              <w:t xml:space="preserve">Pomoću grafičkog prikaza nabraja primjenu energije u svakodnevnome životu.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Nabraja primjenu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energije u svakodnevnome životu.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Objašnjava važnost </w:t>
            </w:r>
          </w:p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energije u </w:t>
            </w:r>
            <w:r>
              <w:rPr>
                <w:sz w:val="24"/>
              </w:rPr>
              <w:t xml:space="preserve">svakodnevnome životu. </w:t>
            </w:r>
          </w:p>
          <w:p w:rsidR="00A548DC" w:rsidRDefault="00801CF6">
            <w:pPr>
              <w:spacing w:after="0"/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3" w:line="240" w:lineRule="auto"/>
            </w:pPr>
            <w:r>
              <w:rPr>
                <w:sz w:val="24"/>
              </w:rPr>
              <w:t xml:space="preserve">Objašnjava i primjerima potkrepljuje važnost energije u svakodnevnome životu. </w:t>
            </w:r>
          </w:p>
          <w:p w:rsidR="00A548DC" w:rsidRDefault="00801CF6">
            <w:pPr>
              <w:spacing w:after="0"/>
              <w:ind w:left="1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2645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povezuje hranu i prehranu s opskrbom tijela energijom ukazujući na važnost pravilne prehrane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za zdravlje čovjeka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„povezuje hranu i prehranu s opskrbom tijela energijom ukazujući na važnost pravilne prehrane za zdravlje čovjeka“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7"/>
            </w:pPr>
            <w:r>
              <w:rPr>
                <w:sz w:val="24"/>
              </w:rPr>
              <w:t xml:space="preserve">Nakon dodatnih primjera povezuje hranu kao energiju koja nas </w:t>
            </w:r>
            <w:r>
              <w:rPr>
                <w:sz w:val="24"/>
              </w:rPr>
              <w:t xml:space="preserve">pokreće ne dovodeći je u odnos sa važnošću zdrave prehrane.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  <w:ind w:right="172"/>
              <w:jc w:val="both"/>
            </w:pPr>
            <w:r>
              <w:rPr>
                <w:sz w:val="24"/>
              </w:rPr>
              <w:t xml:space="preserve">Uz dodatne primjere i poticaje povezuje hranu kao energiju koja nas pokreće i  važnost pravilne prehrane za zdravlje čovjeka. </w:t>
            </w:r>
          </w:p>
          <w:p w:rsidR="00A548DC" w:rsidRDefault="00801CF6">
            <w:pPr>
              <w:spacing w:after="0"/>
              <w:ind w:left="14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1" w:line="240" w:lineRule="auto"/>
            </w:pPr>
            <w:r>
              <w:rPr>
                <w:sz w:val="24"/>
              </w:rPr>
              <w:t>Povezuje hranu i prehranu s opskrbom tijela energijom ukazujući na</w:t>
            </w:r>
            <w:r>
              <w:rPr>
                <w:sz w:val="24"/>
              </w:rPr>
              <w:t xml:space="preserve"> važnost pravilne prehrane za zdravlje čovjeka. </w:t>
            </w:r>
          </w:p>
          <w:p w:rsidR="00A548DC" w:rsidRDefault="00801CF6">
            <w:pPr>
              <w:spacing w:after="0"/>
              <w:ind w:left="1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Određuje hranu kao energiju koja pokreće tijelo te prosuđuje o povezanosti zdrave prehrane i zdravlja, daje primjere zdravih i nezdravih jelovnika.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  <w:jc w:val="both"/>
            </w:pPr>
            <w:r>
              <w:rPr>
                <w:sz w:val="24"/>
              </w:rPr>
              <w:t xml:space="preserve">navodi različite primjere prometnih sredstava i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njihovih izvora energije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„navodi različite primjere prometnih sredstava i njihovih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Metodom pokušaja i pogrešaka nabraja različite primjere prometnih sredstava i njihovih izvora energije. </w:t>
            </w:r>
          </w:p>
          <w:p w:rsidR="00A548DC" w:rsidRDefault="00801CF6">
            <w:pPr>
              <w:spacing w:after="0"/>
              <w:ind w:left="1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Prema zadanim smjernicama navodi različite primjere prometnih sredstava i njihovih izvora energije. </w:t>
            </w:r>
          </w:p>
          <w:p w:rsidR="00A548DC" w:rsidRDefault="00801CF6">
            <w:pPr>
              <w:spacing w:after="0"/>
              <w:ind w:left="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Navodi različite primjere prometnih sredstava i njihovih izvora energije. </w:t>
            </w:r>
          </w:p>
          <w:p w:rsidR="00A548DC" w:rsidRDefault="00801CF6">
            <w:pPr>
              <w:spacing w:after="0"/>
              <w:ind w:left="12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Navodi različite primjere prometnih sredstava i njihovih izvora energije, </w:t>
            </w:r>
          </w:p>
          <w:p w:rsidR="00A548DC" w:rsidRDefault="00801CF6">
            <w:pPr>
              <w:spacing w:after="0"/>
              <w:ind w:right="15"/>
            </w:pPr>
            <w:r>
              <w:rPr>
                <w:sz w:val="24"/>
              </w:rPr>
              <w:t>u</w:t>
            </w:r>
            <w:r>
              <w:rPr>
                <w:sz w:val="24"/>
              </w:rPr>
              <w:t xml:space="preserve">očava ekološki prihvatljiva vozila, uočava vezu između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0" w:type="dxa"/>
        <w:tblInd w:w="-991" w:type="dxa"/>
        <w:tblCellMar>
          <w:top w:w="5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867"/>
        <w:gridCol w:w="2661"/>
        <w:gridCol w:w="2695"/>
        <w:gridCol w:w="2693"/>
        <w:gridCol w:w="2552"/>
        <w:gridCol w:w="2692"/>
      </w:tblGrid>
      <w:tr w:rsidR="00A548DC">
        <w:trPr>
          <w:trHeight w:val="1181"/>
        </w:trPr>
        <w:tc>
          <w:tcPr>
            <w:tcW w:w="2867" w:type="dxa"/>
            <w:tcBorders>
              <w:top w:val="nil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A548DC"/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izvora energije“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A548DC"/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prometnih sredstava na fosilna goriva i zagađenja zraka te predlaže rješenja.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objašnjava načine uštede energije na koje sam može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utjecati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načine uštede energije na koje sam može utjecati“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Nakon dodatnih primjera nabraja načine uštede energije na koje sam može utjecati. </w:t>
            </w:r>
          </w:p>
          <w:p w:rsidR="00A548DC" w:rsidRDefault="00801CF6">
            <w:pPr>
              <w:spacing w:after="0"/>
              <w:ind w:right="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4"/>
            </w:pPr>
            <w:r>
              <w:rPr>
                <w:sz w:val="24"/>
              </w:rPr>
              <w:t xml:space="preserve">Jednostavnim </w:t>
            </w:r>
            <w:r>
              <w:rPr>
                <w:sz w:val="24"/>
              </w:rPr>
              <w:t xml:space="preserve">rečenicama i primjerima objašnjava načine uštede energije na koje sam može utjecati. </w:t>
            </w:r>
          </w:p>
          <w:p w:rsidR="00A548DC" w:rsidRDefault="00801CF6">
            <w:pPr>
              <w:spacing w:after="0"/>
              <w:ind w:right="1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</w:pPr>
            <w:r>
              <w:rPr>
                <w:sz w:val="24"/>
              </w:rPr>
              <w:t xml:space="preserve">Objašnjava načine uštede energije na koje sam može utjecati. </w:t>
            </w:r>
          </w:p>
          <w:p w:rsidR="00A548DC" w:rsidRDefault="00801CF6">
            <w:pPr>
              <w:spacing w:after="0"/>
              <w:ind w:right="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right="257"/>
              <w:jc w:val="both"/>
            </w:pPr>
            <w:r>
              <w:rPr>
                <w:sz w:val="24"/>
              </w:rPr>
              <w:t xml:space="preserve">Argumentirano objašnjava načine  uštede energije na koje sam može utjecati, predlaže  plan štednje.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2062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lastRenderedPageBreak/>
              <w:t xml:space="preserve">objašnjava povezanost svoga ponašanja pri korištenju energijom s njezinom uštedom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povezanost svoga ponašanja pri korištenju energijom s njezinom uštedom“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Prateći jednostavne primjer</w:t>
            </w:r>
            <w:r>
              <w:rPr>
                <w:sz w:val="24"/>
              </w:rPr>
              <w:t>e objašnjava povezanost svoga ponašanja pri korištenju energijom s njezinom uštedom.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Uz dodatna pitanja objašnjava povezanost svoga ponašanja pri korištenju energijom s njezinom uštedom.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Objašnjava povezanost svoga ponašanja pri korištenju energijom s nj</w:t>
            </w:r>
            <w:r>
              <w:rPr>
                <w:sz w:val="24"/>
              </w:rPr>
              <w:t>ezinom uštedom.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Objašnjava povezanost svoga ponašanja pri korištenju energijom s njezinom uštedom te praktično primjenjuje znanja, predlaže rješenja za uštedu energije.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A548DC">
        <w:trPr>
          <w:trHeight w:val="350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color w:val="C00000"/>
                <w:sz w:val="28"/>
              </w:rPr>
              <w:t>A.B.C.D. ISTRAŽIVAČKI PRISTUP</w:t>
            </w:r>
            <w:r>
              <w:rPr>
                <w:color w:val="C00000"/>
                <w:sz w:val="28"/>
              </w:rPr>
              <w:t xml:space="preserve"> </w:t>
            </w:r>
          </w:p>
        </w:tc>
      </w:tr>
      <w:tr w:rsidR="00A548DC">
        <w:trPr>
          <w:trHeight w:val="694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1443" w:right="1432"/>
              <w:jc w:val="center"/>
            </w:pPr>
            <w:r>
              <w:rPr>
                <w:b/>
                <w:sz w:val="28"/>
              </w:rPr>
              <w:t xml:space="preserve">ISHOD: </w:t>
            </w:r>
            <w:r>
              <w:rPr>
                <w:b/>
                <w:sz w:val="28"/>
              </w:rPr>
              <w:t xml:space="preserve">PID OŠ A.B.C.D. 2.1.Učenik uz usmjeravanje opisuje i predstavlja rezultate promatranja prirode, prirodnih ili društvenih pojava u neposrednome okružju i koristi se različitim izvorima informacija. </w:t>
            </w:r>
          </w:p>
        </w:tc>
      </w:tr>
      <w:tr w:rsidR="00A548DC">
        <w:trPr>
          <w:trHeight w:val="301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5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9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9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6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opaža i opisuje svijet oko sebe služeći se svojim osjetilima i mjerenjima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4" w:right="42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„opaža i opisuje svijet oko sebe služeći se </w:t>
            </w:r>
          </w:p>
          <w:p w:rsidR="00A548DC" w:rsidRDefault="00801CF6">
            <w:pPr>
              <w:spacing w:after="0"/>
              <w:ind w:left="4"/>
            </w:pPr>
            <w:r>
              <w:rPr>
                <w:i/>
                <w:sz w:val="24"/>
              </w:rPr>
              <w:t>svojim osjetilima i mjerenjima“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 w:right="56"/>
              <w:jc w:val="both"/>
            </w:pPr>
            <w:r>
              <w:rPr>
                <w:sz w:val="24"/>
              </w:rPr>
              <w:t xml:space="preserve">Prema jasnim i kratkim uputama opisuje svijet oko sebe.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</w:pPr>
            <w:r>
              <w:rPr>
                <w:sz w:val="24"/>
              </w:rPr>
              <w:t xml:space="preserve">Uz učiteljevo vođenje otkriva da se osjetilima i mjerenjima može opažati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 opisivati svijet i promjene oko nas.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5"/>
              <w:jc w:val="both"/>
            </w:pPr>
            <w:r>
              <w:rPr>
                <w:sz w:val="24"/>
              </w:rPr>
              <w:t>Otkriva svojstva i osobine svijeta oko sebe svojim osjetilima i mjerenjima uz povreme</w:t>
            </w:r>
            <w:r>
              <w:rPr>
                <w:sz w:val="24"/>
              </w:rPr>
              <w:t xml:space="preserve">no vođeno izlaganje.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 w:right="49"/>
              <w:jc w:val="both"/>
            </w:pPr>
            <w:r>
              <w:rPr>
                <w:sz w:val="24"/>
              </w:rPr>
              <w:t xml:space="preserve">Samostalno izvodi pokuse kojima otkriva i opisuje svijet oko sebe, služeći se svojim osjetilima, mjerenjima i IKT tehnologijom. </w:t>
            </w:r>
          </w:p>
        </w:tc>
      </w:tr>
      <w:tr w:rsidR="00A548DC">
        <w:trPr>
          <w:trHeight w:val="1769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crta opaženo i </w:t>
            </w:r>
          </w:p>
          <w:p w:rsidR="00A548DC" w:rsidRDefault="00801CF6">
            <w:pPr>
              <w:spacing w:after="15"/>
            </w:pPr>
            <w:r>
              <w:rPr>
                <w:sz w:val="24"/>
              </w:rPr>
              <w:t xml:space="preserve">označava/imenuje dijelove </w:t>
            </w:r>
          </w:p>
          <w:p w:rsidR="00A548DC" w:rsidRDefault="00801CF6">
            <w:pPr>
              <w:spacing w:after="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„crta </w:t>
            </w:r>
            <w:r>
              <w:rPr>
                <w:i/>
                <w:sz w:val="24"/>
              </w:rPr>
              <w:t>opaženo i označava/imenuje dijelove“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11"/>
            </w:pPr>
            <w:r>
              <w:rPr>
                <w:sz w:val="24"/>
              </w:rPr>
              <w:t xml:space="preserve">Ponekad uz učitelje upute crta opaženo i označava dijelove, imenuje ih u skladu s usvojenim tehnikama čitanja i pisanja.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9"/>
            </w:pPr>
            <w:r>
              <w:rPr>
                <w:sz w:val="24"/>
              </w:rPr>
              <w:t xml:space="preserve">Crta opaženo i označava dijelove prema uputama ili primjeru.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Crta opaženo i označava dijelove.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Crta opaženo, uredno, točno i jasno i imenuje dijelove.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A548DC" w:rsidRDefault="00A548DC">
      <w:pPr>
        <w:spacing w:after="0"/>
        <w:ind w:left="-1416" w:right="15882"/>
      </w:pPr>
    </w:p>
    <w:tbl>
      <w:tblPr>
        <w:tblStyle w:val="TableGrid"/>
        <w:tblW w:w="16164" w:type="dxa"/>
        <w:tblInd w:w="-994" w:type="dxa"/>
        <w:tblCellMar>
          <w:top w:w="53" w:type="dxa"/>
          <w:left w:w="108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2874"/>
        <w:gridCol w:w="2657"/>
        <w:gridCol w:w="2695"/>
        <w:gridCol w:w="2693"/>
        <w:gridCol w:w="2552"/>
        <w:gridCol w:w="2693"/>
      </w:tblGrid>
      <w:tr w:rsidR="00A548DC">
        <w:trPr>
          <w:trHeight w:val="176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38" w:line="240" w:lineRule="auto"/>
              <w:ind w:left="2"/>
            </w:pPr>
            <w:r>
              <w:rPr>
                <w:sz w:val="24"/>
              </w:rPr>
              <w:t xml:space="preserve">prepoznaje </w:t>
            </w:r>
            <w:proofErr w:type="spellStart"/>
            <w:r>
              <w:rPr>
                <w:sz w:val="24"/>
              </w:rPr>
              <w:t>uzročnoposljedične</w:t>
            </w:r>
            <w:proofErr w:type="spellEnd"/>
            <w:r>
              <w:rPr>
                <w:sz w:val="24"/>
              </w:rPr>
              <w:t xml:space="preserve"> veze u neposrednome okružju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„prepoznaje </w:t>
            </w:r>
            <w:proofErr w:type="spellStart"/>
            <w:r>
              <w:rPr>
                <w:i/>
                <w:sz w:val="24"/>
              </w:rPr>
              <w:t>uzročnoposljedične</w:t>
            </w:r>
            <w:proofErr w:type="spellEnd"/>
            <w:r>
              <w:rPr>
                <w:i/>
                <w:sz w:val="24"/>
              </w:rPr>
              <w:t xml:space="preserve"> veze u neposrednome okružju“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Djelomično i metodom pokušaja i pogrešaka prepoznaje </w:t>
            </w:r>
            <w:proofErr w:type="spellStart"/>
            <w:r>
              <w:rPr>
                <w:sz w:val="24"/>
              </w:rPr>
              <w:t>uzročnoposljedične</w:t>
            </w:r>
            <w:proofErr w:type="spellEnd"/>
            <w:r>
              <w:rPr>
                <w:sz w:val="24"/>
              </w:rPr>
              <w:t xml:space="preserve"> veze u neposrednome okružju.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 w:right="35"/>
            </w:pPr>
            <w:r>
              <w:rPr>
                <w:sz w:val="24"/>
              </w:rPr>
              <w:t xml:space="preserve">Reproducira uočene uzročno-posljedične veze u neposrednome okružju.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Prepoznaje </w:t>
            </w:r>
            <w:proofErr w:type="spellStart"/>
            <w:r>
              <w:rPr>
                <w:sz w:val="24"/>
              </w:rPr>
              <w:t>uzročnoposljedične</w:t>
            </w:r>
            <w:proofErr w:type="spellEnd"/>
            <w:r>
              <w:rPr>
                <w:sz w:val="24"/>
              </w:rPr>
              <w:t xml:space="preserve"> veze u neposrednome </w:t>
            </w:r>
          </w:p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okružju, objašnjava uz učiteljevo vođenje.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 w:right="28"/>
            </w:pPr>
            <w:r>
              <w:rPr>
                <w:sz w:val="24"/>
              </w:rPr>
              <w:t xml:space="preserve">Prepoznaje i objašnjava uzročno-posljedične veze u neposrednome okružju.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28" w:line="240" w:lineRule="auto"/>
              <w:ind w:left="2"/>
            </w:pPr>
            <w:r>
              <w:rPr>
                <w:sz w:val="24"/>
              </w:rPr>
              <w:lastRenderedPageBreak/>
              <w:t xml:space="preserve">postavlja pitanja povezana s opaženim promjenama u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prirodi</w:t>
            </w:r>
            <w:r>
              <w:rPr>
                <w:b/>
                <w:sz w:val="28"/>
              </w:rPr>
              <w:t xml:space="preserve"> </w:t>
            </w:r>
          </w:p>
          <w:p w:rsidR="00A548DC" w:rsidRDefault="00801CF6">
            <w:pPr>
              <w:spacing w:after="0"/>
              <w:ind w:left="2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 xml:space="preserve">„postavlja pitanja </w:t>
            </w:r>
            <w:r>
              <w:rPr>
                <w:i/>
                <w:sz w:val="24"/>
              </w:rPr>
              <w:t>povezana s opaženim promjenama u prirodi“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8" w:right="53"/>
            </w:pPr>
            <w:r>
              <w:rPr>
                <w:sz w:val="24"/>
              </w:rPr>
              <w:t>Metodom pokušaja i pogrešaka ponekad postavlja jednostavna pitanja povezana s opaženim promjenama u prirodi.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39" w:right="50"/>
            </w:pPr>
            <w:r>
              <w:rPr>
                <w:sz w:val="24"/>
              </w:rPr>
              <w:t xml:space="preserve">Postavlja jednostavna  pitanja povezana s opaženim promjenama u prirodi.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2" w:line="240" w:lineRule="auto"/>
              <w:ind w:left="38"/>
            </w:pPr>
            <w:r>
              <w:rPr>
                <w:sz w:val="24"/>
              </w:rPr>
              <w:t xml:space="preserve">Potaknut primjerom postavlja povezana </w:t>
            </w:r>
          </w:p>
          <w:p w:rsidR="00A548DC" w:rsidRDefault="00801CF6">
            <w:pPr>
              <w:spacing w:after="0" w:line="240" w:lineRule="auto"/>
              <w:ind w:left="38" w:right="90"/>
              <w:jc w:val="both"/>
            </w:pPr>
            <w:r>
              <w:rPr>
                <w:sz w:val="24"/>
              </w:rPr>
              <w:t xml:space="preserve">pitanja povezana s opaženim promjenama u prirodi.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1" w:lineRule="auto"/>
              <w:ind w:left="38"/>
            </w:pPr>
            <w:r>
              <w:rPr>
                <w:sz w:val="24"/>
              </w:rPr>
              <w:t xml:space="preserve">Samoinicijativno postavlja pitanja povezana s opaženim promjenama u prirodi.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766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/>
            </w:pPr>
            <w:r>
              <w:rPr>
                <w:sz w:val="24"/>
              </w:rPr>
              <w:t xml:space="preserve">postavlja pitanja o prirodnim i društvenim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pojavama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„postavlja pitanja o prirodnim i društvenim pojavama“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 w:right="55"/>
              <w:jc w:val="both"/>
            </w:pPr>
            <w:r>
              <w:rPr>
                <w:sz w:val="24"/>
              </w:rPr>
              <w:t xml:space="preserve">Isključivo uz predložak postavlja pitanja o prirodnim i društvenim pojavama.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9" w:right="54"/>
              <w:jc w:val="both"/>
            </w:pPr>
            <w:r>
              <w:rPr>
                <w:sz w:val="24"/>
              </w:rPr>
              <w:t xml:space="preserve">Postavlja pitanja o prirodnim i društvenim pojavama.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Postavlja pitanja o </w:t>
            </w:r>
            <w:r>
              <w:rPr>
                <w:sz w:val="24"/>
              </w:rPr>
              <w:t xml:space="preserve">prirodnim i društvenim pojavama, na neka samostalno daje odgovore i pojašnjava.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4"/>
              <w:jc w:val="both"/>
            </w:pPr>
            <w:r>
              <w:rPr>
                <w:sz w:val="24"/>
              </w:rPr>
              <w:t>Uspoređuje i komentira prirodne i društvene pojave dovodeći u vezu svojim pitanjima pojave u prirodi i društvu.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769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399"/>
              <w:jc w:val="both"/>
            </w:pPr>
            <w:r>
              <w:rPr>
                <w:sz w:val="24"/>
              </w:rPr>
              <w:t xml:space="preserve">objašnjava uočeno, iskustveno doživljeno ili istraženo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„objašnjava uočeno, iskustveno doživljeno ili istraženo“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</w:t>
            </w:r>
            <w:r>
              <w:rPr>
                <w:sz w:val="24"/>
              </w:rPr>
              <w:tab/>
              <w:t xml:space="preserve">uočeno, iskustveno doživljeno ili istraženo </w:t>
            </w:r>
            <w:r>
              <w:rPr>
                <w:sz w:val="24"/>
              </w:rPr>
              <w:tab/>
              <w:t>prema primjeru.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9" w:right="53"/>
              <w:jc w:val="both"/>
            </w:pPr>
            <w:r>
              <w:rPr>
                <w:sz w:val="24"/>
              </w:rPr>
              <w:t xml:space="preserve">Razlikuje i povremeno </w:t>
            </w:r>
            <w:r>
              <w:rPr>
                <w:sz w:val="24"/>
              </w:rPr>
              <w:t xml:space="preserve">objašnjava uočeno, iskustveno doživljeno ili istraženo. </w:t>
            </w:r>
          </w:p>
          <w:p w:rsidR="00A548DC" w:rsidRDefault="00801CF6">
            <w:pPr>
              <w:spacing w:after="0"/>
              <w:ind w:left="228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Objašnjava </w:t>
            </w:r>
            <w:r>
              <w:rPr>
                <w:sz w:val="24"/>
              </w:rPr>
              <w:tab/>
              <w:t xml:space="preserve">uočeno, iskustveno doživljeno ili istraženo.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 w:right="53"/>
              <w:jc w:val="both"/>
            </w:pPr>
            <w:r>
              <w:rPr>
                <w:sz w:val="24"/>
              </w:rPr>
              <w:t xml:space="preserve">Objašnjava uočeno, iskustveno doživljeno ili istraženo na zanimljiv i kreativan način.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477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10"/>
              <w:jc w:val="both"/>
            </w:pPr>
            <w:r>
              <w:rPr>
                <w:sz w:val="24"/>
              </w:rPr>
              <w:t xml:space="preserve">uočava probleme i predlaže rješenja </w:t>
            </w:r>
          </w:p>
          <w:p w:rsidR="00A548DC" w:rsidRDefault="00801CF6">
            <w:pPr>
              <w:spacing w:after="0"/>
              <w:ind w:left="2"/>
            </w:pPr>
            <w:r>
              <w:rPr>
                <w:sz w:val="23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„uočava probleme i predlaže rješenja“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Prepoznaje probleme, ali ne predlaže rješenja.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Razlikuje probleme, ali rješenja predlaže samo uz dodatne upute i smjernice.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  <w:jc w:val="both"/>
            </w:pPr>
            <w:r>
              <w:rPr>
                <w:sz w:val="24"/>
              </w:rPr>
              <w:t xml:space="preserve">Uočava probleme i predlaže rješenja.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38"/>
            </w:pPr>
            <w:r>
              <w:rPr>
                <w:sz w:val="24"/>
              </w:rPr>
              <w:t xml:space="preserve">S lakoćom uočava probleme i predlaže rješenja na zanimljiv i kreativan način. </w:t>
            </w:r>
          </w:p>
          <w:p w:rsidR="00A548DC" w:rsidRDefault="00801CF6">
            <w:pPr>
              <w:spacing w:after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1766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 w:line="240" w:lineRule="auto"/>
              <w:ind w:left="2" w:right="48"/>
            </w:pPr>
            <w:r>
              <w:rPr>
                <w:sz w:val="24"/>
              </w:rPr>
              <w:t xml:space="preserve">raspravlja, uspoređuje i prikazuje na različite načine rezultate – crtežom, slikom </w:t>
            </w:r>
          </w:p>
          <w:p w:rsidR="00A548DC" w:rsidRDefault="00801CF6">
            <w:pPr>
              <w:spacing w:after="0"/>
              <w:ind w:left="2" w:right="12"/>
            </w:pPr>
            <w:r>
              <w:rPr>
                <w:sz w:val="24"/>
              </w:rPr>
              <w:t>(piktogramima), grafom i sl.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</w:t>
            </w:r>
            <w:r>
              <w:rPr>
                <w:sz w:val="24"/>
              </w:rPr>
              <w:t xml:space="preserve">sastavnicu ishoda </w:t>
            </w:r>
            <w:r>
              <w:rPr>
                <w:i/>
                <w:sz w:val="24"/>
              </w:rPr>
              <w:t>„raspravlja, uspoređuje i prikazuje rezultate na različite načine“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Podatke u grafičkim prikazima čita isključivo uz pomoć nastavnika.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Uglavnom samostalno čita podatke u grafičkim </w:t>
            </w:r>
            <w:r>
              <w:rPr>
                <w:sz w:val="24"/>
              </w:rPr>
              <w:t xml:space="preserve">prikazima i tekstovima drugih nastavnih predmeta.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4"/>
            </w:pPr>
            <w:r>
              <w:rPr>
                <w:sz w:val="24"/>
              </w:rPr>
              <w:t xml:space="preserve">Čita podatke u grafičkim prikazima i tekstovima drugih nastavnih predmeta.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Prikazuje, povezuje i čita podatke u grafičkim prikazima i tekstovima drugih nastavnih predmeta. </w:t>
            </w:r>
          </w:p>
        </w:tc>
      </w:tr>
      <w:tr w:rsidR="00A548DC">
        <w:trPr>
          <w:trHeight w:val="1474"/>
        </w:trPr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lastRenderedPageBreak/>
              <w:t>donosi jednostavne zaključke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Učenik ne ostvaruje sastavnicu ishoda </w:t>
            </w:r>
            <w:r>
              <w:rPr>
                <w:i/>
                <w:sz w:val="24"/>
              </w:rPr>
              <w:t>„donosi jednostavne zaključke“</w:t>
            </w:r>
            <w:r>
              <w:rPr>
                <w:sz w:val="24"/>
              </w:rPr>
              <w:t xml:space="preserve"> po zadanim elementima.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Teže donosi jednostavne zaključke</w:t>
            </w:r>
            <w:r>
              <w:rPr>
                <w:color w:val="FF0000"/>
                <w:sz w:val="24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1"/>
            </w:pPr>
            <w:r>
              <w:rPr>
                <w:sz w:val="24"/>
              </w:rPr>
              <w:t xml:space="preserve">Donosi jednostavne zaključke potaknut primjerima.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Donosi jednostavne zaključke.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Donosi složenije  zaključke samostalno i </w:t>
            </w:r>
            <w:r>
              <w:rPr>
                <w:sz w:val="24"/>
              </w:rPr>
              <w:t>jasno.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2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59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161"/>
        <w:jc w:val="both"/>
      </w:pPr>
      <w:r>
        <w:rPr>
          <w:sz w:val="24"/>
        </w:rPr>
        <w:t xml:space="preserve"> </w:t>
      </w:r>
    </w:p>
    <w:p w:rsidR="00A548DC" w:rsidRDefault="00801CF6">
      <w:pPr>
        <w:spacing w:after="0"/>
        <w:jc w:val="both"/>
      </w:pPr>
      <w:r>
        <w:rPr>
          <w:sz w:val="24"/>
        </w:rPr>
        <w:t xml:space="preserve"> </w:t>
      </w:r>
    </w:p>
    <w:p w:rsidR="00A548DC" w:rsidRDefault="00801CF6">
      <w:pPr>
        <w:pStyle w:val="Naslov4"/>
        <w:spacing w:after="43"/>
        <w:ind w:right="9"/>
      </w:pPr>
      <w:r>
        <w:lastRenderedPageBreak/>
        <w:t xml:space="preserve">NASTAVNI PREDMET:  TJELESNA I ZDRAVSTVENA KULTURA </w:t>
      </w:r>
    </w:p>
    <w:p w:rsidR="00A548DC" w:rsidRDefault="00801CF6">
      <w:pPr>
        <w:spacing w:after="278"/>
        <w:ind w:left="57"/>
        <w:jc w:val="center"/>
      </w:pPr>
      <w:r>
        <w:rPr>
          <w:b/>
          <w:sz w:val="28"/>
        </w:rPr>
        <w:t xml:space="preserve"> </w:t>
      </w:r>
    </w:p>
    <w:p w:rsidR="00A548DC" w:rsidRDefault="00801CF6">
      <w:pPr>
        <w:spacing w:after="212"/>
        <w:ind w:left="-5" w:hanging="10"/>
      </w:pPr>
      <w:r>
        <w:rPr>
          <w:b/>
          <w:i/>
          <w:sz w:val="28"/>
        </w:rPr>
        <w:t xml:space="preserve">Predmet Tjelesna i zdravstvena kultura sadrži četiri predmetna područja: </w:t>
      </w:r>
    </w:p>
    <w:p w:rsidR="00A548DC" w:rsidRDefault="00801CF6">
      <w:pPr>
        <w:numPr>
          <w:ilvl w:val="0"/>
          <w:numId w:val="13"/>
        </w:numPr>
        <w:spacing w:after="4" w:line="268" w:lineRule="auto"/>
        <w:ind w:right="5" w:hanging="276"/>
      </w:pPr>
      <w:r>
        <w:rPr>
          <w:i/>
          <w:sz w:val="24"/>
        </w:rPr>
        <w:t xml:space="preserve">Kineziološka teorijska i motorička znanja (OŠ TZK A; SŠ TZK G A) </w:t>
      </w:r>
    </w:p>
    <w:p w:rsidR="00A548DC" w:rsidRDefault="00801CF6">
      <w:pPr>
        <w:numPr>
          <w:ilvl w:val="0"/>
          <w:numId w:val="13"/>
        </w:numPr>
        <w:spacing w:after="4" w:line="268" w:lineRule="auto"/>
        <w:ind w:right="5" w:hanging="276"/>
      </w:pPr>
      <w:r>
        <w:rPr>
          <w:i/>
          <w:sz w:val="24"/>
        </w:rPr>
        <w:t xml:space="preserve">Morfološka obilježja, motoričke i funkcionalne sposobnosti (OŠ TZK B; SŠ TZK GB) </w:t>
      </w:r>
    </w:p>
    <w:p w:rsidR="00A548DC" w:rsidRDefault="00801CF6">
      <w:pPr>
        <w:numPr>
          <w:ilvl w:val="0"/>
          <w:numId w:val="13"/>
        </w:numPr>
        <w:spacing w:after="4" w:line="268" w:lineRule="auto"/>
        <w:ind w:right="5" w:hanging="276"/>
      </w:pPr>
      <w:r>
        <w:rPr>
          <w:i/>
          <w:sz w:val="24"/>
        </w:rPr>
        <w:t xml:space="preserve">Motorička postignuća (OŠ TZK C; SŠ TZK G C) </w:t>
      </w:r>
    </w:p>
    <w:p w:rsidR="00A548DC" w:rsidRDefault="00801CF6">
      <w:pPr>
        <w:numPr>
          <w:ilvl w:val="0"/>
          <w:numId w:val="13"/>
        </w:numPr>
        <w:spacing w:after="4" w:line="268" w:lineRule="auto"/>
        <w:ind w:right="5" w:hanging="276"/>
      </w:pPr>
      <w:r>
        <w:rPr>
          <w:i/>
          <w:sz w:val="24"/>
        </w:rPr>
        <w:t xml:space="preserve">Zdravstveni i odgojni učinci tjelesnog vježbanja (OŠ TZK D; SŠ TZK G D) </w:t>
      </w:r>
    </w:p>
    <w:p w:rsidR="00A548DC" w:rsidRDefault="00801CF6">
      <w:pPr>
        <w:spacing w:after="296"/>
      </w:pPr>
      <w:r>
        <w:rPr>
          <w:i/>
          <w:sz w:val="24"/>
        </w:rPr>
        <w:t xml:space="preserve"> </w:t>
      </w:r>
    </w:p>
    <w:p w:rsidR="00A548DC" w:rsidRDefault="00801CF6">
      <w:pPr>
        <w:spacing w:after="212"/>
        <w:ind w:left="-5" w:hanging="10"/>
      </w:pPr>
      <w:r>
        <w:rPr>
          <w:b/>
          <w:i/>
          <w:sz w:val="28"/>
        </w:rPr>
        <w:t xml:space="preserve">Sadržaji praćenja i provjeravanja su: </w:t>
      </w:r>
    </w:p>
    <w:p w:rsidR="00A548DC" w:rsidRDefault="00801CF6">
      <w:pPr>
        <w:numPr>
          <w:ilvl w:val="0"/>
          <w:numId w:val="14"/>
        </w:numPr>
        <w:spacing w:after="4" w:line="268" w:lineRule="auto"/>
        <w:ind w:right="5" w:hanging="249"/>
      </w:pPr>
      <w:r>
        <w:rPr>
          <w:i/>
          <w:sz w:val="24"/>
        </w:rPr>
        <w:t>Motorička znanj</w:t>
      </w:r>
      <w:r>
        <w:rPr>
          <w:i/>
          <w:sz w:val="24"/>
        </w:rPr>
        <w:t xml:space="preserve">a </w:t>
      </w:r>
    </w:p>
    <w:p w:rsidR="00A548DC" w:rsidRDefault="00801CF6">
      <w:pPr>
        <w:numPr>
          <w:ilvl w:val="0"/>
          <w:numId w:val="14"/>
        </w:numPr>
        <w:spacing w:after="4" w:line="268" w:lineRule="auto"/>
        <w:ind w:right="5" w:hanging="249"/>
      </w:pPr>
      <w:r>
        <w:rPr>
          <w:i/>
          <w:sz w:val="24"/>
        </w:rPr>
        <w:t xml:space="preserve">Motorička postignuća </w:t>
      </w:r>
    </w:p>
    <w:p w:rsidR="00A548DC" w:rsidRDefault="00801CF6">
      <w:pPr>
        <w:numPr>
          <w:ilvl w:val="0"/>
          <w:numId w:val="14"/>
        </w:numPr>
        <w:spacing w:after="4" w:line="268" w:lineRule="auto"/>
        <w:ind w:right="5" w:hanging="249"/>
      </w:pPr>
      <w:r>
        <w:rPr>
          <w:i/>
          <w:sz w:val="24"/>
        </w:rPr>
        <w:t xml:space="preserve">Morfološke značajke, motoričke i funkcionalne sposobnosti </w:t>
      </w:r>
    </w:p>
    <w:p w:rsidR="00A548DC" w:rsidRDefault="00801CF6">
      <w:pPr>
        <w:numPr>
          <w:ilvl w:val="0"/>
          <w:numId w:val="14"/>
        </w:numPr>
        <w:spacing w:after="4" w:line="268" w:lineRule="auto"/>
        <w:ind w:right="5" w:hanging="249"/>
      </w:pPr>
      <w:r>
        <w:rPr>
          <w:i/>
          <w:sz w:val="24"/>
        </w:rPr>
        <w:t xml:space="preserve">Aktivnost učenika i odgojni učinci. </w:t>
      </w:r>
    </w:p>
    <w:p w:rsidR="00A548DC" w:rsidRDefault="00801CF6">
      <w:pPr>
        <w:spacing w:after="0"/>
      </w:pPr>
      <w:r>
        <w:rPr>
          <w:i/>
          <w:sz w:val="24"/>
        </w:rPr>
        <w:t xml:space="preserve"> </w:t>
      </w:r>
    </w:p>
    <w:p w:rsidR="00A548DC" w:rsidRDefault="00801CF6">
      <w:pPr>
        <w:spacing w:after="4" w:line="265" w:lineRule="auto"/>
        <w:ind w:left="10" w:hanging="10"/>
      </w:pPr>
      <w:r>
        <w:rPr>
          <w:i/>
          <w:sz w:val="24"/>
        </w:rPr>
        <w:t xml:space="preserve">U Tjelesnoj i zdravstvenoj kulturi elementi ocjenjivanja koji se neposredno kriterijski ocjenjuju su: </w:t>
      </w:r>
    </w:p>
    <w:p w:rsidR="00A548DC" w:rsidRDefault="00801CF6">
      <w:pPr>
        <w:spacing w:after="0"/>
      </w:pPr>
      <w:r>
        <w:rPr>
          <w:i/>
          <w:sz w:val="24"/>
        </w:rPr>
        <w:t xml:space="preserve"> </w:t>
      </w:r>
    </w:p>
    <w:p w:rsidR="00A548DC" w:rsidRDefault="00801CF6">
      <w:pPr>
        <w:numPr>
          <w:ilvl w:val="0"/>
          <w:numId w:val="15"/>
        </w:numPr>
        <w:spacing w:after="4" w:line="268" w:lineRule="auto"/>
        <w:ind w:right="5" w:hanging="249"/>
      </w:pPr>
      <w:r>
        <w:rPr>
          <w:i/>
          <w:sz w:val="24"/>
        </w:rPr>
        <w:t xml:space="preserve">Motorička znanja </w:t>
      </w:r>
    </w:p>
    <w:p w:rsidR="00A548DC" w:rsidRDefault="00801CF6">
      <w:pPr>
        <w:numPr>
          <w:ilvl w:val="0"/>
          <w:numId w:val="15"/>
        </w:numPr>
        <w:spacing w:after="4" w:line="268" w:lineRule="auto"/>
        <w:ind w:right="5" w:hanging="249"/>
      </w:pPr>
      <w:r>
        <w:rPr>
          <w:i/>
          <w:sz w:val="24"/>
        </w:rPr>
        <w:t xml:space="preserve">Motorička </w:t>
      </w:r>
      <w:r>
        <w:rPr>
          <w:i/>
          <w:sz w:val="24"/>
        </w:rPr>
        <w:t xml:space="preserve">postignuća </w:t>
      </w:r>
    </w:p>
    <w:p w:rsidR="00A548DC" w:rsidRDefault="00801CF6">
      <w:pPr>
        <w:numPr>
          <w:ilvl w:val="0"/>
          <w:numId w:val="15"/>
        </w:numPr>
        <w:spacing w:after="4" w:line="268" w:lineRule="auto"/>
        <w:ind w:right="5" w:hanging="249"/>
      </w:pPr>
      <w:r>
        <w:rPr>
          <w:i/>
          <w:sz w:val="24"/>
        </w:rPr>
        <w:t xml:space="preserve">Aktivnost učenika i odgojni učinci. </w:t>
      </w:r>
    </w:p>
    <w:p w:rsidR="00A548DC" w:rsidRDefault="00801CF6">
      <w:pPr>
        <w:spacing w:after="296"/>
      </w:pPr>
      <w:r>
        <w:rPr>
          <w:sz w:val="24"/>
        </w:rPr>
        <w:t xml:space="preserve"> </w:t>
      </w:r>
    </w:p>
    <w:p w:rsidR="00A548DC" w:rsidRDefault="00801CF6">
      <w:pPr>
        <w:spacing w:after="211"/>
        <w:ind w:left="-5" w:hanging="10"/>
      </w:pPr>
      <w:r>
        <w:rPr>
          <w:b/>
          <w:sz w:val="28"/>
        </w:rPr>
        <w:t xml:space="preserve">Tekst u kurzivu je u cijelosti preuzet iz Kurikuluma za Tjelesnu i zdravstvenu kulturu. </w:t>
      </w:r>
    </w:p>
    <w:p w:rsidR="00A548DC" w:rsidRDefault="00801CF6">
      <w:pPr>
        <w:spacing w:after="0"/>
      </w:pPr>
      <w:r>
        <w:rPr>
          <w:sz w:val="24"/>
        </w:rPr>
        <w:t xml:space="preserve"> </w:t>
      </w:r>
    </w:p>
    <w:p w:rsidR="00A548DC" w:rsidRDefault="00801CF6">
      <w:pPr>
        <w:ind w:left="-15" w:firstLine="360"/>
      </w:pPr>
      <w:r>
        <w:rPr>
          <w:sz w:val="24"/>
        </w:rPr>
        <w:t xml:space="preserve">Kako je u nastavnom predmetu Tjelesna i zdravstvena kultura rezultat </w:t>
      </w:r>
      <w:r>
        <w:rPr>
          <w:sz w:val="24"/>
        </w:rPr>
        <w:t xml:space="preserve">rada uvelike ovisi o fizičkim karakteristikama učenika, u praksi se pokazalo kako učenici ostvaruju zadane ishode na najmanjoj razini ocjene dobar te da je sve ispod te razine demotivirajuće za učenika. </w:t>
      </w:r>
    </w:p>
    <w:p w:rsidR="00A548DC" w:rsidRDefault="00801CF6">
      <w:pPr>
        <w:spacing w:after="169" w:line="250" w:lineRule="auto"/>
        <w:ind w:left="-15" w:firstLine="350"/>
        <w:jc w:val="both"/>
      </w:pPr>
      <w:r>
        <w:rPr>
          <w:b/>
          <w:sz w:val="24"/>
        </w:rPr>
        <w:t>Zdravstveni i odgojni učinci tjelesnog vježbanja</w:t>
      </w:r>
      <w:r>
        <w:rPr>
          <w:sz w:val="24"/>
        </w:rPr>
        <w:t xml:space="preserve"> u k</w:t>
      </w:r>
      <w:r>
        <w:rPr>
          <w:sz w:val="24"/>
        </w:rPr>
        <w:t xml:space="preserve">ojemu će se vrednovati učenički odnos prema aktivnosti i njihova uključenost u iste uvelike ovisi o osobnosti učenika te u tom predmetnom području učenik može ostvariti ocjene od odličan do nedovoljan. </w:t>
      </w:r>
    </w:p>
    <w:p w:rsidR="00A548DC" w:rsidRDefault="00801CF6">
      <w:pPr>
        <w:spacing w:after="0"/>
      </w:pPr>
      <w:r>
        <w:rPr>
          <w:sz w:val="24"/>
        </w:rPr>
        <w:t xml:space="preserve"> </w:t>
      </w:r>
    </w:p>
    <w:p w:rsidR="00A548DC" w:rsidRDefault="00A548DC">
      <w:pPr>
        <w:spacing w:after="0"/>
        <w:ind w:left="-1416" w:right="15882"/>
      </w:pPr>
    </w:p>
    <w:tbl>
      <w:tblPr>
        <w:tblStyle w:val="TableGrid"/>
        <w:tblW w:w="15985" w:type="dxa"/>
        <w:tblInd w:w="-991" w:type="dxa"/>
        <w:tblCellMar>
          <w:top w:w="47" w:type="dxa"/>
          <w:left w:w="78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972"/>
        <w:gridCol w:w="2131"/>
        <w:gridCol w:w="1843"/>
        <w:gridCol w:w="425"/>
        <w:gridCol w:w="283"/>
        <w:gridCol w:w="1843"/>
        <w:gridCol w:w="850"/>
        <w:gridCol w:w="994"/>
        <w:gridCol w:w="1843"/>
        <w:gridCol w:w="2801"/>
      </w:tblGrid>
      <w:tr w:rsidR="00A548DC">
        <w:trPr>
          <w:trHeight w:val="349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118"/>
              <w:jc w:val="center"/>
            </w:pPr>
            <w:r>
              <w:rPr>
                <w:b/>
                <w:color w:val="C00000"/>
                <w:sz w:val="28"/>
              </w:rPr>
              <w:t>Predmetno područje A: Kineziološka teorijska i mot</w:t>
            </w:r>
            <w:r>
              <w:rPr>
                <w:b/>
                <w:color w:val="C00000"/>
                <w:sz w:val="28"/>
              </w:rPr>
              <w:t xml:space="preserve">orička znanja </w:t>
            </w:r>
          </w:p>
        </w:tc>
      </w:tr>
      <w:tr w:rsidR="00A548DC">
        <w:trPr>
          <w:trHeight w:val="353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2"/>
              <w:jc w:val="center"/>
            </w:pPr>
            <w:r>
              <w:rPr>
                <w:b/>
                <w:sz w:val="28"/>
              </w:rPr>
              <w:t>ISHOD: OŠ TZK A.2.1. Izvodi prirodne načine gibanja i mijenja položaj tijela u prostoru.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0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2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prepoznaje i izvodi </w:t>
            </w:r>
          </w:p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raznovrsne promjene </w:t>
            </w:r>
          </w:p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položaja i gibanja tijela u prostoru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Prepoznaje i </w:t>
            </w:r>
            <w:r>
              <w:rPr>
                <w:sz w:val="24"/>
              </w:rPr>
              <w:t xml:space="preserve">djelomično pravilno izvodi raznovrsne promjene položaja i gibanja tijela u prostoru.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>Prepoznaje i, uz povremene korekcije od strane učitelja, izvodi raznovrsne promjene položaja i gibanja tijela u prostoru..</w:t>
            </w:r>
            <w:r>
              <w:rPr>
                <w:b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Prepoznaje i pravilno i motorički ispravno </w:t>
            </w:r>
            <w:r>
              <w:rPr>
                <w:sz w:val="24"/>
              </w:rPr>
              <w:t>izvodi raznovrsne promjene položaja i gibanja tijela u prostoru.</w:t>
            </w:r>
            <w:r>
              <w:rPr>
                <w:b/>
              </w:rPr>
              <w:t xml:space="preserve"> </w:t>
            </w:r>
          </w:p>
        </w:tc>
      </w:tr>
      <w:tr w:rsidR="00A548DC">
        <w:trPr>
          <w:trHeight w:val="118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1" w:line="240" w:lineRule="auto"/>
              <w:ind w:left="30"/>
            </w:pPr>
            <w:r>
              <w:rPr>
                <w:sz w:val="24"/>
              </w:rPr>
              <w:t xml:space="preserve">razlikuje i izvodi jednostavne prirodne načine gibanja </w:t>
            </w:r>
          </w:p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Oponašajući izvodi jednostavne prirodne načine gibanja, pri čemu gibanja izvodi djelomično pravilno.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Oponašajući izvodi </w:t>
            </w:r>
            <w:r>
              <w:rPr>
                <w:sz w:val="24"/>
              </w:rPr>
              <w:t>jednostavne prirodne načine gibanja, pri čemu gibanja izvodi  pravilno uz povremene korekcije od strane učitelja.</w:t>
            </w:r>
            <w:r>
              <w:rPr>
                <w:b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>Oponašajući izvodi jednostavne prirodne načine gibanja, pri čemu gibanja izvodi pravilno i motorički ispravno.</w:t>
            </w:r>
            <w:r>
              <w:rPr>
                <w:b/>
              </w:rPr>
              <w:t xml:space="preserve"> </w:t>
            </w:r>
          </w:p>
        </w:tc>
      </w:tr>
      <w:tr w:rsidR="00A548DC">
        <w:trPr>
          <w:trHeight w:val="890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0"/>
              <w:jc w:val="both"/>
            </w:pPr>
            <w:r>
              <w:rPr>
                <w:sz w:val="24"/>
              </w:rPr>
              <w:t>izvodi pril</w:t>
            </w:r>
            <w:r>
              <w:rPr>
                <w:sz w:val="24"/>
              </w:rPr>
              <w:t xml:space="preserve">agođene prirodne načine gibanja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Prema primjeru prepoznaje raznovrsne prirodne načine gibanja.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>Prepoznaje raznovrsne prirodne načine gibanja koje izvodi uglavnom pravilno.</w:t>
            </w:r>
            <w:r>
              <w:rPr>
                <w:b/>
              </w:rPr>
              <w:t xml:space="preserve">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>Prepoznaje i demonstrira raznovrsne prirodne načine gibanja.</w:t>
            </w:r>
            <w:r>
              <w:rPr>
                <w:b/>
              </w:rPr>
              <w:t xml:space="preserve"> </w:t>
            </w:r>
          </w:p>
        </w:tc>
      </w:tr>
      <w:tr w:rsidR="00A548DC">
        <w:trPr>
          <w:trHeight w:val="350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123"/>
              <w:jc w:val="center"/>
            </w:pPr>
            <w:r>
              <w:rPr>
                <w:b/>
                <w:sz w:val="28"/>
              </w:rPr>
              <w:t>ISHOD: OŠ TZK A.2</w:t>
            </w:r>
            <w:r>
              <w:rPr>
                <w:b/>
                <w:sz w:val="28"/>
              </w:rPr>
              <w:t xml:space="preserve">.2. Provodi elementarne igre. </w:t>
            </w:r>
          </w:p>
        </w:tc>
      </w:tr>
      <w:tr w:rsidR="00A548DC">
        <w:trPr>
          <w:trHeight w:val="30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2"/>
              <w:jc w:val="center"/>
            </w:pPr>
            <w:r>
              <w:rPr>
                <w:b/>
                <w:sz w:val="24"/>
              </w:rPr>
              <w:t xml:space="preserve">RAZRADA ISHODA 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5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8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599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sudjeluje u elementarnim igrama </w:t>
            </w:r>
          </w:p>
        </w:tc>
        <w:tc>
          <w:tcPr>
            <w:tcW w:w="439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18"/>
            </w:pPr>
            <w:r>
              <w:rPr>
                <w:sz w:val="24"/>
              </w:rPr>
              <w:t xml:space="preserve">Teško razumije upute igre te istu provodi uz dodatne upute. 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Igru provodi prema uputi.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Shvaća i primjenjuje pravila igre u potpunosti. </w:t>
            </w:r>
          </w:p>
        </w:tc>
      </w:tr>
      <w:tr w:rsidR="00A548DC">
        <w:trPr>
          <w:trHeight w:val="350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120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B: Morfološka obilježja, motoričke i funkcionalne sposobnosti </w:t>
            </w:r>
          </w:p>
        </w:tc>
      </w:tr>
      <w:tr w:rsidR="00A548DC">
        <w:trPr>
          <w:trHeight w:val="2357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0"/>
              <w:ind w:left="30"/>
            </w:pPr>
            <w:r>
              <w:rPr>
                <w:b/>
                <w:sz w:val="24"/>
              </w:rPr>
              <w:t xml:space="preserve">ISHOD: OŠ TZK B.2.1.  </w:t>
            </w:r>
          </w:p>
          <w:p w:rsidR="00A548DC" w:rsidRDefault="00801CF6">
            <w:pPr>
              <w:spacing w:after="0"/>
              <w:ind w:left="30"/>
            </w:pPr>
            <w:r>
              <w:rPr>
                <w:b/>
                <w:sz w:val="24"/>
              </w:rPr>
              <w:t xml:space="preserve">Sudjeluje u provjeravanju antropološkog statusa i pravilnoga tjelesnog držanja. </w:t>
            </w:r>
          </w:p>
          <w:p w:rsidR="00A548DC" w:rsidRDefault="00801CF6">
            <w:pPr>
              <w:spacing w:after="0"/>
              <w:ind w:left="3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16"/>
              <w:ind w:left="30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0" w:line="240" w:lineRule="auto"/>
              <w:ind w:left="750" w:hanging="360"/>
            </w:pP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Praćenje morfoloških obilježja, motoričkih i funkcionalnih sposobnosti te statusa tjelesnog držanja. </w:t>
            </w:r>
          </w:p>
          <w:p w:rsidR="00A548DC" w:rsidRDefault="00801CF6">
            <w:pPr>
              <w:spacing w:after="0"/>
              <w:ind w:left="75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/>
              <w:ind w:left="1789" w:right="962" w:hanging="677"/>
              <w:jc w:val="both"/>
            </w:pPr>
            <w:r>
              <w:rPr>
                <w:b/>
                <w:sz w:val="24"/>
              </w:rPr>
              <w:t>Ostvarivanje navedenoga  ishoda se prati  i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50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121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C: Motorička postignuća </w:t>
            </w:r>
          </w:p>
        </w:tc>
      </w:tr>
      <w:tr w:rsidR="00A548DC">
        <w:trPr>
          <w:trHeight w:val="352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1"/>
              <w:jc w:val="center"/>
            </w:pPr>
            <w:r>
              <w:rPr>
                <w:b/>
                <w:sz w:val="28"/>
              </w:rPr>
              <w:t xml:space="preserve">ISHOD: OŠ TZK C.2.1. </w:t>
            </w:r>
            <w:r>
              <w:rPr>
                <w:b/>
                <w:sz w:val="28"/>
              </w:rPr>
              <w:t xml:space="preserve">Uključen je u praćenje osobnih motoričkih postignuća. </w:t>
            </w:r>
          </w:p>
        </w:tc>
      </w:tr>
      <w:tr w:rsidR="00A548DC">
        <w:trPr>
          <w:trHeight w:val="30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42"/>
              <w:jc w:val="center"/>
            </w:pPr>
            <w:r>
              <w:rPr>
                <w:b/>
                <w:sz w:val="24"/>
              </w:rPr>
              <w:lastRenderedPageBreak/>
              <w:t xml:space="preserve">RAZRADA ISHODA 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6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6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1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8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prati i prepoznaje osobna motorička postignuća u svladanim obrazovnim sadržajima obuhvaćenih kurikulumom 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18"/>
            </w:pPr>
            <w:r>
              <w:rPr>
                <w:sz w:val="24"/>
              </w:rPr>
              <w:t xml:space="preserve">Izvodi osnovne strukture usvojenih obrazovnih </w:t>
            </w:r>
            <w:r>
              <w:rPr>
                <w:sz w:val="24"/>
              </w:rPr>
              <w:t xml:space="preserve">sadržaja uz pomoć učitelja i iz više pokušaja. 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 xml:space="preserve">Izvodi osnovne strukture naučenoga elementarnog znanja na razini početnog usavršavanja. </w:t>
            </w: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30"/>
            </w:pPr>
            <w:r>
              <w:rPr>
                <w:sz w:val="24"/>
              </w:rPr>
              <w:t>Samostalno izvodi osnovne strukture usvojenih obrazovnih sadržaja.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349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A548DC" w:rsidRDefault="00801CF6">
            <w:pPr>
              <w:spacing w:after="0"/>
              <w:ind w:left="30"/>
              <w:jc w:val="center"/>
            </w:pPr>
            <w:r>
              <w:rPr>
                <w:b/>
                <w:color w:val="C00000"/>
                <w:sz w:val="28"/>
              </w:rPr>
              <w:t xml:space="preserve">Predmetno područje D: Zdravstveni i odgojni učinci tjelesnog vježbanja </w:t>
            </w:r>
          </w:p>
        </w:tc>
      </w:tr>
      <w:tr w:rsidR="00A548DC">
        <w:trPr>
          <w:trHeight w:val="694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1861" w:right="1781"/>
              <w:jc w:val="center"/>
            </w:pPr>
            <w:r>
              <w:rPr>
                <w:b/>
                <w:sz w:val="28"/>
              </w:rPr>
              <w:t xml:space="preserve">ISHOD: OŠ TZK D.2.1. Prepoznaje i primjenjuje postupke za održavanje higijene pri tjelesnoj aktivnosti  te se brine o opremi za tjelesno vježbanje. </w:t>
            </w:r>
          </w:p>
        </w:tc>
      </w:tr>
      <w:tr w:rsidR="00A548DC">
        <w:trPr>
          <w:trHeight w:val="30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2063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vAlign w:val="center"/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preuzima odgovornost i razvija svijest o potrebi provođenja tjelesnog vježbanja u primjerenim zdravstveno-higijenskim uvjetima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44"/>
            </w:pPr>
            <w:r>
              <w:rPr>
                <w:sz w:val="24"/>
              </w:rPr>
              <w:t xml:space="preserve">Na sat ne nosi odgovarajuću </w:t>
            </w:r>
            <w:r>
              <w:rPr>
                <w:sz w:val="24"/>
              </w:rPr>
              <w:t xml:space="preserve">opremu za rad te ne vodi brigu o tjelesnoj higijeni prije ni nakon vježbanja.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22"/>
            </w:pPr>
            <w:r>
              <w:rPr>
                <w:sz w:val="24"/>
              </w:rPr>
              <w:t xml:space="preserve">Isključivo uz stalno učiteljevo praćenje i podsjećanje donosi odgovarajuću opremu za TZK i brine o tjelesnoj higijeni.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84"/>
            </w:pPr>
            <w:r>
              <w:rPr>
                <w:sz w:val="24"/>
              </w:rPr>
              <w:t xml:space="preserve">Uz učiteljevo podsjećanje donosi odgovarajuću opremu </w:t>
            </w:r>
          </w:p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za TZK i brine o tjelesnoj higijeni.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>Prepoznaje važnost postupaka za održavanje higijene koju primjenjuje nakon tjelesnog vježbanja. Uglavnom redovito donosi odgovarajuću opremu za TZK.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Uviđa važnost održavanja higijene, redovito donosi urednu i čistu od</w:t>
            </w:r>
            <w:r>
              <w:rPr>
                <w:sz w:val="24"/>
              </w:rPr>
              <w:t xml:space="preserve">govarajuću opremu za TZK. </w:t>
            </w:r>
          </w:p>
        </w:tc>
      </w:tr>
      <w:tr w:rsidR="00A548DC">
        <w:trPr>
          <w:trHeight w:val="2063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ISHOD: OŠ TZK D.2.2.  </w:t>
            </w:r>
          </w:p>
          <w:p w:rsidR="00A548DC" w:rsidRDefault="00801CF6">
            <w:pPr>
              <w:spacing w:after="2" w:line="240" w:lineRule="auto"/>
              <w:ind w:right="3913"/>
            </w:pPr>
            <w:r>
              <w:rPr>
                <w:b/>
                <w:sz w:val="24"/>
              </w:rPr>
              <w:t xml:space="preserve">Usvaja mogućnosti tjelesnog vježbanja na otvorenim  i zatvorenim sportskim vježbalištima. </w:t>
            </w:r>
          </w:p>
          <w:p w:rsidR="00A548DC" w:rsidRDefault="00801CF6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:rsidR="00A548DC" w:rsidRDefault="00801CF6">
            <w:pPr>
              <w:spacing w:after="13"/>
            </w:pPr>
            <w:r>
              <w:rPr>
                <w:b/>
                <w:sz w:val="24"/>
              </w:rPr>
              <w:t xml:space="preserve">Razrada ishoda: </w:t>
            </w:r>
          </w:p>
          <w:p w:rsidR="00A548DC" w:rsidRDefault="00801CF6">
            <w:pPr>
              <w:spacing w:after="0"/>
              <w:ind w:left="720" w:hanging="360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Primjenjuje poznate kineziološke motoričke aktivnosti na otvorenim i zatvorenim sportskim vježbalištima. 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8DC" w:rsidRDefault="00801CF6">
            <w:pPr>
              <w:spacing w:after="0"/>
              <w:ind w:left="929" w:right="870"/>
              <w:jc w:val="center"/>
            </w:pPr>
            <w:r>
              <w:rPr>
                <w:b/>
                <w:sz w:val="24"/>
              </w:rPr>
              <w:t>Ostvarivanje navedenoga ishoda se prati i  ne podliježe vrednovanju.</w:t>
            </w:r>
            <w:r>
              <w:rPr>
                <w:sz w:val="24"/>
              </w:rPr>
              <w:t xml:space="preserve"> </w:t>
            </w:r>
          </w:p>
        </w:tc>
      </w:tr>
      <w:tr w:rsidR="00A548DC">
        <w:trPr>
          <w:trHeight w:val="351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8"/>
              </w:rPr>
              <w:t xml:space="preserve">OŠ TZK D.2.3. Surađuje u elementarnim igrama i prihvaća pravila igara. </w:t>
            </w:r>
          </w:p>
        </w:tc>
      </w:tr>
      <w:tr w:rsidR="00A548DC">
        <w:trPr>
          <w:trHeight w:val="302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476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prihvaća pravila igara i surađuje sa suigračima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 w:line="240" w:lineRule="auto"/>
              <w:ind w:left="6"/>
            </w:pPr>
            <w:r>
              <w:rPr>
                <w:sz w:val="24"/>
              </w:rPr>
              <w:t xml:space="preserve">Ne shvaća pravila niti njihovu važnost u igri. U stalnom je </w:t>
            </w:r>
          </w:p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sukobu sa suigračima.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Pravila igre shvaća i prihvaća tek uz stalne intervencije učitelja.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Prihvaća samo neka od postavljenih pravila igre.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Prihvaća i slijedi postavljena pravila uz manje opomene i podsjećanja na isto. 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36"/>
            </w:pPr>
            <w:r>
              <w:rPr>
                <w:sz w:val="24"/>
              </w:rPr>
              <w:t xml:space="preserve">Prihvaća, slijedi i razumije postavljena pravila igre. </w:t>
            </w:r>
            <w:r>
              <w:rPr>
                <w:sz w:val="24"/>
              </w:rPr>
              <w:t>Poštuje i uvažava suigrače.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693"/>
        </w:trPr>
        <w:tc>
          <w:tcPr>
            <w:tcW w:w="159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left="2861" w:right="2786"/>
              <w:jc w:val="center"/>
            </w:pPr>
            <w:r>
              <w:rPr>
                <w:b/>
                <w:sz w:val="28"/>
              </w:rPr>
              <w:lastRenderedPageBreak/>
              <w:t xml:space="preserve">OŠ TZK D.2.4. Aktivno sudjeluje u elementarnim igrama koje razvijaju  samopoštovanje, samopouzdanje i ustrajnost. </w:t>
            </w:r>
          </w:p>
        </w:tc>
      </w:tr>
      <w:tr w:rsidR="00A548DC">
        <w:trPr>
          <w:trHeight w:val="301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</w:tcPr>
          <w:p w:rsidR="00A548DC" w:rsidRDefault="00801CF6">
            <w:pPr>
              <w:spacing w:after="0"/>
              <w:ind w:right="46"/>
              <w:jc w:val="center"/>
            </w:pPr>
            <w:r>
              <w:rPr>
                <w:b/>
                <w:sz w:val="24"/>
              </w:rPr>
              <w:t xml:space="preserve">RAZRADA ISHODA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0"/>
              <w:jc w:val="center"/>
            </w:pPr>
            <w:r>
              <w:rPr>
                <w:b/>
                <w:sz w:val="24"/>
              </w:rPr>
              <w:t xml:space="preserve">NEDOVOLJAN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8"/>
              <w:jc w:val="center"/>
            </w:pPr>
            <w:r>
              <w:rPr>
                <w:b/>
                <w:sz w:val="24"/>
              </w:rPr>
              <w:t xml:space="preserve">DOVOLJAN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4"/>
              <w:jc w:val="center"/>
            </w:pPr>
            <w:r>
              <w:rPr>
                <w:b/>
                <w:sz w:val="24"/>
              </w:rPr>
              <w:t xml:space="preserve">DOBAR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50"/>
              <w:jc w:val="center"/>
            </w:pPr>
            <w:r>
              <w:rPr>
                <w:b/>
                <w:sz w:val="24"/>
              </w:rPr>
              <w:t xml:space="preserve">VRLO DOBAR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right="47"/>
              <w:jc w:val="center"/>
            </w:pPr>
            <w:r>
              <w:rPr>
                <w:b/>
                <w:sz w:val="24"/>
              </w:rPr>
              <w:t xml:space="preserve">ODLIČAN </w:t>
            </w:r>
          </w:p>
        </w:tc>
      </w:tr>
      <w:tr w:rsidR="00A548DC">
        <w:trPr>
          <w:trHeight w:val="1184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izvodi elementarne igre </w:t>
            </w:r>
          </w:p>
          <w:p w:rsidR="00A548DC" w:rsidRDefault="00801CF6">
            <w:pPr>
              <w:spacing w:after="0"/>
            </w:pPr>
            <w:r>
              <w:rPr>
                <w:sz w:val="24"/>
              </w:rPr>
              <w:t xml:space="preserve">koje razvijaju </w:t>
            </w:r>
            <w:r>
              <w:rPr>
                <w:sz w:val="24"/>
              </w:rPr>
              <w:t xml:space="preserve">samopoštovanje i samopouzdanje </w:t>
            </w:r>
          </w:p>
        </w:tc>
        <w:tc>
          <w:tcPr>
            <w:tcW w:w="213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6"/>
            </w:pPr>
            <w:r>
              <w:rPr>
                <w:sz w:val="24"/>
              </w:rPr>
              <w:t xml:space="preserve">Ne shvaća pravila niti njihovu važnost u igri.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Pravila igre shvaća i prihvaća tek uz stalne intervencije učitelja.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84"/>
            </w:pPr>
            <w:r>
              <w:rPr>
                <w:sz w:val="24"/>
              </w:rPr>
              <w:t xml:space="preserve">Prihvaća samo neka od postavljenih pravila igre. 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2"/>
            </w:pPr>
            <w:r>
              <w:rPr>
                <w:sz w:val="24"/>
              </w:rPr>
              <w:t xml:space="preserve">Prihvaća i slijedi </w:t>
            </w:r>
            <w:r>
              <w:rPr>
                <w:sz w:val="24"/>
              </w:rPr>
              <w:t>postavljena pravila uz manje opomene i podsjećanja na isto.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</w:pPr>
            <w:r>
              <w:rPr>
                <w:sz w:val="24"/>
              </w:rPr>
              <w:t>Prihvaća, slijedi i razumije postavljena pravila igre.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548DC">
        <w:trPr>
          <w:trHeight w:val="499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A548DC" w:rsidRDefault="00801CF6">
            <w:pPr>
              <w:spacing w:after="0"/>
              <w:ind w:left="360"/>
            </w:pPr>
            <w:r>
              <w:rPr>
                <w:rFonts w:ascii="Wingdings" w:eastAsia="Wingdings" w:hAnsi="Wingdings" w:cs="Wingdings"/>
                <w:sz w:val="24"/>
              </w:rPr>
              <w:t>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sz w:val="24"/>
              </w:rPr>
              <w:t xml:space="preserve">Ustrajnošću postizati ciljeve. </w:t>
            </w:r>
          </w:p>
        </w:tc>
        <w:tc>
          <w:tcPr>
            <w:tcW w:w="64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A548DC" w:rsidRDefault="00801CF6">
            <w:pPr>
              <w:spacing w:after="0"/>
              <w:ind w:left="1087" w:right="1045"/>
              <w:jc w:val="center"/>
            </w:pPr>
            <w:r>
              <w:rPr>
                <w:b/>
                <w:sz w:val="20"/>
              </w:rPr>
              <w:t>Ostvarivanje razrade navedenoga ishoda se prati  i ne podliježe vrednovanju.</w:t>
            </w:r>
            <w:r>
              <w:rPr>
                <w:sz w:val="24"/>
              </w:rPr>
              <w:t xml:space="preserve"> </w:t>
            </w:r>
          </w:p>
        </w:tc>
      </w:tr>
    </w:tbl>
    <w:p w:rsidR="00A548DC" w:rsidRDefault="00801CF6">
      <w:pPr>
        <w:spacing w:after="0"/>
        <w:jc w:val="both"/>
      </w:pPr>
      <w:r>
        <w:rPr>
          <w:sz w:val="16"/>
        </w:rPr>
        <w:t xml:space="preserve"> </w:t>
      </w:r>
    </w:p>
    <w:sectPr w:rsidR="00A548DC">
      <w:pgSz w:w="16838" w:h="11906" w:orient="landscape"/>
      <w:pgMar w:top="574" w:right="956" w:bottom="57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24B1C"/>
    <w:multiLevelType w:val="hybridMultilevel"/>
    <w:tmpl w:val="5F187F60"/>
    <w:lvl w:ilvl="0" w:tplc="E532645E">
      <w:start w:val="1"/>
      <w:numFmt w:val="bullet"/>
      <w:lvlText w:val="✓"/>
      <w:lvlJc w:val="left"/>
      <w:pPr>
        <w:ind w:left="4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4946">
      <w:start w:val="1"/>
      <w:numFmt w:val="bullet"/>
      <w:lvlText w:val="o"/>
      <w:lvlJc w:val="left"/>
      <w:pPr>
        <w:ind w:left="1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412">
      <w:start w:val="1"/>
      <w:numFmt w:val="bullet"/>
      <w:lvlText w:val="▪"/>
      <w:lvlJc w:val="left"/>
      <w:pPr>
        <w:ind w:left="1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A8626">
      <w:start w:val="1"/>
      <w:numFmt w:val="bullet"/>
      <w:lvlText w:val="•"/>
      <w:lvlJc w:val="left"/>
      <w:pPr>
        <w:ind w:left="2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22736">
      <w:start w:val="1"/>
      <w:numFmt w:val="bullet"/>
      <w:lvlText w:val="o"/>
      <w:lvlJc w:val="left"/>
      <w:pPr>
        <w:ind w:left="3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A6146">
      <w:start w:val="1"/>
      <w:numFmt w:val="bullet"/>
      <w:lvlText w:val="▪"/>
      <w:lvlJc w:val="left"/>
      <w:pPr>
        <w:ind w:left="41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2CE70C">
      <w:start w:val="1"/>
      <w:numFmt w:val="bullet"/>
      <w:lvlText w:val="•"/>
      <w:lvlJc w:val="left"/>
      <w:pPr>
        <w:ind w:left="48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7596">
      <w:start w:val="1"/>
      <w:numFmt w:val="bullet"/>
      <w:lvlText w:val="o"/>
      <w:lvlJc w:val="left"/>
      <w:pPr>
        <w:ind w:left="5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8FD1C">
      <w:start w:val="1"/>
      <w:numFmt w:val="bullet"/>
      <w:lvlText w:val="▪"/>
      <w:lvlJc w:val="left"/>
      <w:pPr>
        <w:ind w:left="6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81D08"/>
    <w:multiLevelType w:val="hybridMultilevel"/>
    <w:tmpl w:val="F354715C"/>
    <w:lvl w:ilvl="0" w:tplc="48CC0FFC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C822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EA3D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E4D9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43CE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CDD7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98E1F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C77C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A82A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565CC"/>
    <w:multiLevelType w:val="hybridMultilevel"/>
    <w:tmpl w:val="43103E66"/>
    <w:lvl w:ilvl="0" w:tplc="2F3C9B3E">
      <w:start w:val="1"/>
      <w:numFmt w:val="bullet"/>
      <w:lvlText w:val="✓"/>
      <w:lvlJc w:val="left"/>
      <w:pPr>
        <w:ind w:left="4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A468C">
      <w:start w:val="1"/>
      <w:numFmt w:val="bullet"/>
      <w:lvlText w:val="o"/>
      <w:lvlJc w:val="left"/>
      <w:pPr>
        <w:ind w:left="12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41A4">
      <w:start w:val="1"/>
      <w:numFmt w:val="bullet"/>
      <w:lvlText w:val="▪"/>
      <w:lvlJc w:val="left"/>
      <w:pPr>
        <w:ind w:left="19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FAB5EC">
      <w:start w:val="1"/>
      <w:numFmt w:val="bullet"/>
      <w:lvlText w:val="•"/>
      <w:lvlJc w:val="left"/>
      <w:pPr>
        <w:ind w:left="26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4B1DE">
      <w:start w:val="1"/>
      <w:numFmt w:val="bullet"/>
      <w:lvlText w:val="o"/>
      <w:lvlJc w:val="left"/>
      <w:pPr>
        <w:ind w:left="33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860A4">
      <w:start w:val="1"/>
      <w:numFmt w:val="bullet"/>
      <w:lvlText w:val="▪"/>
      <w:lvlJc w:val="left"/>
      <w:pPr>
        <w:ind w:left="41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C1FC8">
      <w:start w:val="1"/>
      <w:numFmt w:val="bullet"/>
      <w:lvlText w:val="•"/>
      <w:lvlJc w:val="left"/>
      <w:pPr>
        <w:ind w:left="48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67EFC">
      <w:start w:val="1"/>
      <w:numFmt w:val="bullet"/>
      <w:lvlText w:val="o"/>
      <w:lvlJc w:val="left"/>
      <w:pPr>
        <w:ind w:left="55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C3526">
      <w:start w:val="1"/>
      <w:numFmt w:val="bullet"/>
      <w:lvlText w:val="▪"/>
      <w:lvlJc w:val="left"/>
      <w:pPr>
        <w:ind w:left="62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F2118"/>
    <w:multiLevelType w:val="hybridMultilevel"/>
    <w:tmpl w:val="A620C7E4"/>
    <w:lvl w:ilvl="0" w:tplc="FA5056E8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AD1E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C9CE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0E99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0448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E176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45E6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90E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C09D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2B2DDB"/>
    <w:multiLevelType w:val="hybridMultilevel"/>
    <w:tmpl w:val="B330EFE8"/>
    <w:lvl w:ilvl="0" w:tplc="547204B0">
      <w:start w:val="1"/>
      <w:numFmt w:val="decimal"/>
      <w:lvlText w:val="%1."/>
      <w:lvlJc w:val="left"/>
      <w:pPr>
        <w:ind w:left="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E1272">
      <w:start w:val="1"/>
      <w:numFmt w:val="bullet"/>
      <w:lvlText w:val="▪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D86574">
      <w:start w:val="1"/>
      <w:numFmt w:val="bullet"/>
      <w:lvlText w:val="▪"/>
      <w:lvlJc w:val="left"/>
      <w:pPr>
        <w:ind w:left="1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A4A70">
      <w:start w:val="1"/>
      <w:numFmt w:val="bullet"/>
      <w:lvlText w:val="•"/>
      <w:lvlJc w:val="left"/>
      <w:pPr>
        <w:ind w:left="2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8FD00">
      <w:start w:val="1"/>
      <w:numFmt w:val="bullet"/>
      <w:lvlText w:val="o"/>
      <w:lvlJc w:val="left"/>
      <w:pPr>
        <w:ind w:left="2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A0FFE">
      <w:start w:val="1"/>
      <w:numFmt w:val="bullet"/>
      <w:lvlText w:val="▪"/>
      <w:lvlJc w:val="left"/>
      <w:pPr>
        <w:ind w:left="3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AF336">
      <w:start w:val="1"/>
      <w:numFmt w:val="bullet"/>
      <w:lvlText w:val="•"/>
      <w:lvlJc w:val="left"/>
      <w:pPr>
        <w:ind w:left="4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C4814">
      <w:start w:val="1"/>
      <w:numFmt w:val="bullet"/>
      <w:lvlText w:val="o"/>
      <w:lvlJc w:val="left"/>
      <w:pPr>
        <w:ind w:left="4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8FC12">
      <w:start w:val="1"/>
      <w:numFmt w:val="bullet"/>
      <w:lvlText w:val="▪"/>
      <w:lvlJc w:val="left"/>
      <w:pPr>
        <w:ind w:left="5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164325"/>
    <w:multiLevelType w:val="hybridMultilevel"/>
    <w:tmpl w:val="50984478"/>
    <w:lvl w:ilvl="0" w:tplc="2BEEC1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6C9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FC2F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843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0816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A2D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CB2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84A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A51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20E8E"/>
    <w:multiLevelType w:val="hybridMultilevel"/>
    <w:tmpl w:val="FA2608FC"/>
    <w:lvl w:ilvl="0" w:tplc="2CB2FD7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EC3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24C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69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0EDF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036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FA5A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78EB8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64FE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673A94"/>
    <w:multiLevelType w:val="hybridMultilevel"/>
    <w:tmpl w:val="0EBCA7AE"/>
    <w:lvl w:ilvl="0" w:tplc="336C06C4">
      <w:start w:val="1"/>
      <w:numFmt w:val="bullet"/>
      <w:lvlText w:val="✓"/>
      <w:lvlJc w:val="left"/>
      <w:pPr>
        <w:ind w:left="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4DEF2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68926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42A7A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581F6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881A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E94A8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66D90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34175C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5E78CA"/>
    <w:multiLevelType w:val="hybridMultilevel"/>
    <w:tmpl w:val="7BC236C8"/>
    <w:lvl w:ilvl="0" w:tplc="0BC4B27A">
      <w:start w:val="1"/>
      <w:numFmt w:val="bullet"/>
      <w:lvlText w:val="✓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E060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47B6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EEF3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C35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280D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088E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AA6C7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0E45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3A7EAC"/>
    <w:multiLevelType w:val="hybridMultilevel"/>
    <w:tmpl w:val="AACE4470"/>
    <w:lvl w:ilvl="0" w:tplc="0A1AEB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F7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484A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CCE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6C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E8D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841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8B5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493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525901"/>
    <w:multiLevelType w:val="hybridMultilevel"/>
    <w:tmpl w:val="674ADEA6"/>
    <w:lvl w:ilvl="0" w:tplc="38B03A14">
      <w:start w:val="1"/>
      <w:numFmt w:val="bullet"/>
      <w:lvlText w:val="–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A77AE">
      <w:start w:val="1"/>
      <w:numFmt w:val="bullet"/>
      <w:lvlText w:val="o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F916">
      <w:start w:val="1"/>
      <w:numFmt w:val="bullet"/>
      <w:lvlText w:val="▪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4E5C6">
      <w:start w:val="1"/>
      <w:numFmt w:val="bullet"/>
      <w:lvlText w:val="•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58AD54">
      <w:start w:val="1"/>
      <w:numFmt w:val="bullet"/>
      <w:lvlText w:val="o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8C02C">
      <w:start w:val="1"/>
      <w:numFmt w:val="bullet"/>
      <w:lvlText w:val="▪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89DE6">
      <w:start w:val="1"/>
      <w:numFmt w:val="bullet"/>
      <w:lvlText w:val="•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4F538">
      <w:start w:val="1"/>
      <w:numFmt w:val="bullet"/>
      <w:lvlText w:val="o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24984">
      <w:start w:val="1"/>
      <w:numFmt w:val="bullet"/>
      <w:lvlText w:val="▪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9050E"/>
    <w:multiLevelType w:val="hybridMultilevel"/>
    <w:tmpl w:val="28720B96"/>
    <w:lvl w:ilvl="0" w:tplc="F72258DC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B0B164">
      <w:start w:val="1"/>
      <w:numFmt w:val="bullet"/>
      <w:lvlText w:val="o"/>
      <w:lvlJc w:val="left"/>
      <w:pPr>
        <w:ind w:left="1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ACDE80">
      <w:start w:val="1"/>
      <w:numFmt w:val="bullet"/>
      <w:lvlText w:val="▪"/>
      <w:lvlJc w:val="left"/>
      <w:pPr>
        <w:ind w:left="2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EFA20">
      <w:start w:val="1"/>
      <w:numFmt w:val="bullet"/>
      <w:lvlText w:val="•"/>
      <w:lvlJc w:val="left"/>
      <w:pPr>
        <w:ind w:left="2867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E5CC4">
      <w:start w:val="1"/>
      <w:numFmt w:val="bullet"/>
      <w:lvlText w:val="o"/>
      <w:lvlJc w:val="left"/>
      <w:pPr>
        <w:ind w:left="3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F8BE00">
      <w:start w:val="1"/>
      <w:numFmt w:val="bullet"/>
      <w:lvlText w:val="▪"/>
      <w:lvlJc w:val="left"/>
      <w:pPr>
        <w:ind w:left="4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A5B1E">
      <w:start w:val="1"/>
      <w:numFmt w:val="bullet"/>
      <w:lvlText w:val="•"/>
      <w:lvlJc w:val="left"/>
      <w:pPr>
        <w:ind w:left="5027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81C94">
      <w:start w:val="1"/>
      <w:numFmt w:val="bullet"/>
      <w:lvlText w:val="o"/>
      <w:lvlJc w:val="left"/>
      <w:pPr>
        <w:ind w:left="5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50FF66">
      <w:start w:val="1"/>
      <w:numFmt w:val="bullet"/>
      <w:lvlText w:val="▪"/>
      <w:lvlJc w:val="left"/>
      <w:pPr>
        <w:ind w:left="6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183CB0"/>
    <w:multiLevelType w:val="hybridMultilevel"/>
    <w:tmpl w:val="E8BE40BA"/>
    <w:lvl w:ilvl="0" w:tplc="A98E55AE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449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30A9D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4496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6A8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A589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800E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AA08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2BC1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C05B77"/>
    <w:multiLevelType w:val="hybridMultilevel"/>
    <w:tmpl w:val="670A8512"/>
    <w:lvl w:ilvl="0" w:tplc="7C6826C0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E0AF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E34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201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277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E5C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886D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AF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75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AD1B7C"/>
    <w:multiLevelType w:val="hybridMultilevel"/>
    <w:tmpl w:val="547A47AA"/>
    <w:lvl w:ilvl="0" w:tplc="90F20C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C47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23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00E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8BB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45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6A3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47C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888C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106D8D"/>
    <w:multiLevelType w:val="hybridMultilevel"/>
    <w:tmpl w:val="1630757A"/>
    <w:lvl w:ilvl="0" w:tplc="5510D594">
      <w:start w:val="1"/>
      <w:numFmt w:val="bullet"/>
      <w:lvlText w:val="✓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EEF3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6639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4509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2C1D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8FF1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2099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8704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868F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FA58DA"/>
    <w:multiLevelType w:val="hybridMultilevel"/>
    <w:tmpl w:val="E0386D8E"/>
    <w:lvl w:ilvl="0" w:tplc="7BCE25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6307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42CF84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AE1074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0DCC2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1248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4F7A2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2FB1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8E8A4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CD32D8"/>
    <w:multiLevelType w:val="hybridMultilevel"/>
    <w:tmpl w:val="AE06C81A"/>
    <w:lvl w:ilvl="0" w:tplc="1B2A8C4E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E488A">
      <w:start w:val="1"/>
      <w:numFmt w:val="bullet"/>
      <w:lvlText w:val="o"/>
      <w:lvlJc w:val="left"/>
      <w:pPr>
        <w:ind w:left="1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E9F1E">
      <w:start w:val="1"/>
      <w:numFmt w:val="bullet"/>
      <w:lvlText w:val="▪"/>
      <w:lvlJc w:val="left"/>
      <w:pPr>
        <w:ind w:left="21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C69F8">
      <w:start w:val="1"/>
      <w:numFmt w:val="bullet"/>
      <w:lvlText w:val="•"/>
      <w:lvlJc w:val="left"/>
      <w:pPr>
        <w:ind w:left="29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CA4F6">
      <w:start w:val="1"/>
      <w:numFmt w:val="bullet"/>
      <w:lvlText w:val="o"/>
      <w:lvlJc w:val="left"/>
      <w:pPr>
        <w:ind w:left="36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A2F7C">
      <w:start w:val="1"/>
      <w:numFmt w:val="bullet"/>
      <w:lvlText w:val="▪"/>
      <w:lvlJc w:val="left"/>
      <w:pPr>
        <w:ind w:left="43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3212">
      <w:start w:val="1"/>
      <w:numFmt w:val="bullet"/>
      <w:lvlText w:val="•"/>
      <w:lvlJc w:val="left"/>
      <w:pPr>
        <w:ind w:left="50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EC82E">
      <w:start w:val="1"/>
      <w:numFmt w:val="bullet"/>
      <w:lvlText w:val="o"/>
      <w:lvlJc w:val="left"/>
      <w:pPr>
        <w:ind w:left="57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36F69C">
      <w:start w:val="1"/>
      <w:numFmt w:val="bullet"/>
      <w:lvlText w:val="▪"/>
      <w:lvlJc w:val="left"/>
      <w:pPr>
        <w:ind w:left="65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AD78A3"/>
    <w:multiLevelType w:val="hybridMultilevel"/>
    <w:tmpl w:val="C7ACA4EE"/>
    <w:lvl w:ilvl="0" w:tplc="B76C4D0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AD30C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A18DC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CE3F6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8184A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4CAC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491A6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BA444E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E77B0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C72B12"/>
    <w:multiLevelType w:val="hybridMultilevel"/>
    <w:tmpl w:val="26C6C414"/>
    <w:lvl w:ilvl="0" w:tplc="B258884A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A002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AE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68F2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68B7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47CA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AA43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E66D8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AA1EF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060568"/>
    <w:multiLevelType w:val="hybridMultilevel"/>
    <w:tmpl w:val="3D6A9E7A"/>
    <w:lvl w:ilvl="0" w:tplc="5E80C116">
      <w:start w:val="1"/>
      <w:numFmt w:val="bullet"/>
      <w:lvlText w:val="✓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057CE">
      <w:start w:val="1"/>
      <w:numFmt w:val="bullet"/>
      <w:lvlText w:val="o"/>
      <w:lvlJc w:val="left"/>
      <w:pPr>
        <w:ind w:left="1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A0B66">
      <w:start w:val="1"/>
      <w:numFmt w:val="bullet"/>
      <w:lvlText w:val="▪"/>
      <w:lvlJc w:val="left"/>
      <w:pPr>
        <w:ind w:left="1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92EFF8">
      <w:start w:val="1"/>
      <w:numFmt w:val="bullet"/>
      <w:lvlText w:val="•"/>
      <w:lvlJc w:val="left"/>
      <w:pPr>
        <w:ind w:left="2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3EFF86">
      <w:start w:val="1"/>
      <w:numFmt w:val="bullet"/>
      <w:lvlText w:val="o"/>
      <w:lvlJc w:val="left"/>
      <w:pPr>
        <w:ind w:left="3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2D8F2">
      <w:start w:val="1"/>
      <w:numFmt w:val="bullet"/>
      <w:lvlText w:val="▪"/>
      <w:lvlJc w:val="left"/>
      <w:pPr>
        <w:ind w:left="40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23670">
      <w:start w:val="1"/>
      <w:numFmt w:val="bullet"/>
      <w:lvlText w:val="•"/>
      <w:lvlJc w:val="left"/>
      <w:pPr>
        <w:ind w:left="48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A148E">
      <w:start w:val="1"/>
      <w:numFmt w:val="bullet"/>
      <w:lvlText w:val="o"/>
      <w:lvlJc w:val="left"/>
      <w:pPr>
        <w:ind w:left="5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E125A">
      <w:start w:val="1"/>
      <w:numFmt w:val="bullet"/>
      <w:lvlText w:val="▪"/>
      <w:lvlJc w:val="left"/>
      <w:pPr>
        <w:ind w:left="62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46769F"/>
    <w:multiLevelType w:val="hybridMultilevel"/>
    <w:tmpl w:val="0C740278"/>
    <w:lvl w:ilvl="0" w:tplc="2468F6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0CE85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8199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2E2066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9A10C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6E924E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940078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7AEE48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048A6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837474"/>
    <w:multiLevelType w:val="hybridMultilevel"/>
    <w:tmpl w:val="AEBE5532"/>
    <w:lvl w:ilvl="0" w:tplc="EE6C5E1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4F5AC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B2F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24BAD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D294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C991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6AD9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2EC0E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871E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C05EBF"/>
    <w:multiLevelType w:val="hybridMultilevel"/>
    <w:tmpl w:val="0BB681E6"/>
    <w:lvl w:ilvl="0" w:tplc="F650F7F6">
      <w:start w:val="1"/>
      <w:numFmt w:val="bullet"/>
      <w:lvlText w:val="✓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216FC">
      <w:start w:val="1"/>
      <w:numFmt w:val="bullet"/>
      <w:lvlText w:val="o"/>
      <w:lvlJc w:val="left"/>
      <w:pPr>
        <w:ind w:left="1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E7D9A">
      <w:start w:val="1"/>
      <w:numFmt w:val="bullet"/>
      <w:lvlText w:val="▪"/>
      <w:lvlJc w:val="left"/>
      <w:pPr>
        <w:ind w:left="22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EE8EE">
      <w:start w:val="1"/>
      <w:numFmt w:val="bullet"/>
      <w:lvlText w:val="•"/>
      <w:lvlJc w:val="left"/>
      <w:pPr>
        <w:ind w:left="29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A3BA4">
      <w:start w:val="1"/>
      <w:numFmt w:val="bullet"/>
      <w:lvlText w:val="o"/>
      <w:lvlJc w:val="left"/>
      <w:pPr>
        <w:ind w:left="3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AEF34">
      <w:start w:val="1"/>
      <w:numFmt w:val="bullet"/>
      <w:lvlText w:val="▪"/>
      <w:lvlJc w:val="left"/>
      <w:pPr>
        <w:ind w:left="4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6C93C">
      <w:start w:val="1"/>
      <w:numFmt w:val="bullet"/>
      <w:lvlText w:val="•"/>
      <w:lvlJc w:val="left"/>
      <w:pPr>
        <w:ind w:left="5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92223C">
      <w:start w:val="1"/>
      <w:numFmt w:val="bullet"/>
      <w:lvlText w:val="o"/>
      <w:lvlJc w:val="left"/>
      <w:pPr>
        <w:ind w:left="5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A6330A">
      <w:start w:val="1"/>
      <w:numFmt w:val="bullet"/>
      <w:lvlText w:val="▪"/>
      <w:lvlJc w:val="left"/>
      <w:pPr>
        <w:ind w:left="6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CB3E85"/>
    <w:multiLevelType w:val="hybridMultilevel"/>
    <w:tmpl w:val="63483942"/>
    <w:lvl w:ilvl="0" w:tplc="0840C802">
      <w:start w:val="1"/>
      <w:numFmt w:val="lowerLetter"/>
      <w:lvlText w:val="%1)"/>
      <w:lvlJc w:val="left"/>
      <w:pPr>
        <w:ind w:left="2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AEA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85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6D8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2D02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D4F9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ECF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885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0E4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BA4976"/>
    <w:multiLevelType w:val="hybridMultilevel"/>
    <w:tmpl w:val="ECFE4B66"/>
    <w:lvl w:ilvl="0" w:tplc="F2BE19CA">
      <w:start w:val="1"/>
      <w:numFmt w:val="upperLetter"/>
      <w:lvlText w:val="%1)"/>
      <w:lvlJc w:val="left"/>
      <w:pPr>
        <w:ind w:left="27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92C5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280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A5E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E40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C88C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CEE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C4F4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87F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667B0B"/>
    <w:multiLevelType w:val="hybridMultilevel"/>
    <w:tmpl w:val="3A842CC2"/>
    <w:lvl w:ilvl="0" w:tplc="5B683E08">
      <w:start w:val="1"/>
      <w:numFmt w:val="lowerLetter"/>
      <w:lvlText w:val="%1)"/>
      <w:lvlJc w:val="left"/>
      <w:pPr>
        <w:ind w:left="2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861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14E3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ADD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CFC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A05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4C75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EEA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0A4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E914BE6"/>
    <w:multiLevelType w:val="hybridMultilevel"/>
    <w:tmpl w:val="0A2EC260"/>
    <w:lvl w:ilvl="0" w:tplc="68DADAF4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B6807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FC264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6EB1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2305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8ED2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B049E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A05C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6D8C6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7"/>
  </w:num>
  <w:num w:numId="5">
    <w:abstractNumId w:val="9"/>
  </w:num>
  <w:num w:numId="6">
    <w:abstractNumId w:val="12"/>
  </w:num>
  <w:num w:numId="7">
    <w:abstractNumId w:val="5"/>
  </w:num>
  <w:num w:numId="8">
    <w:abstractNumId w:val="13"/>
  </w:num>
  <w:num w:numId="9">
    <w:abstractNumId w:val="4"/>
  </w:num>
  <w:num w:numId="10">
    <w:abstractNumId w:val="21"/>
  </w:num>
  <w:num w:numId="11">
    <w:abstractNumId w:val="16"/>
  </w:num>
  <w:num w:numId="12">
    <w:abstractNumId w:val="18"/>
  </w:num>
  <w:num w:numId="13">
    <w:abstractNumId w:val="25"/>
  </w:num>
  <w:num w:numId="14">
    <w:abstractNumId w:val="24"/>
  </w:num>
  <w:num w:numId="15">
    <w:abstractNumId w:val="26"/>
  </w:num>
  <w:num w:numId="16">
    <w:abstractNumId w:val="23"/>
  </w:num>
  <w:num w:numId="17">
    <w:abstractNumId w:val="8"/>
  </w:num>
  <w:num w:numId="18">
    <w:abstractNumId w:val="15"/>
  </w:num>
  <w:num w:numId="19">
    <w:abstractNumId w:val="27"/>
  </w:num>
  <w:num w:numId="20">
    <w:abstractNumId w:val="19"/>
  </w:num>
  <w:num w:numId="21">
    <w:abstractNumId w:val="1"/>
  </w:num>
  <w:num w:numId="22">
    <w:abstractNumId w:val="0"/>
  </w:num>
  <w:num w:numId="23">
    <w:abstractNumId w:val="20"/>
  </w:num>
  <w:num w:numId="24">
    <w:abstractNumId w:val="2"/>
  </w:num>
  <w:num w:numId="25">
    <w:abstractNumId w:val="7"/>
  </w:num>
  <w:num w:numId="26">
    <w:abstractNumId w:val="10"/>
  </w:num>
  <w:num w:numId="27">
    <w:abstractNumId w:val="2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DC"/>
    <w:rsid w:val="00801CF6"/>
    <w:rsid w:val="00A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7F99"/>
  <w15:docId w15:val="{CED3753E-956A-46BF-B091-415CAE49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1009"/>
      <w:jc w:val="right"/>
      <w:outlineLvl w:val="0"/>
    </w:pPr>
    <w:rPr>
      <w:rFonts w:ascii="Calibri" w:eastAsia="Calibri" w:hAnsi="Calibri" w:cs="Calibri"/>
      <w:b/>
      <w:color w:val="C45911"/>
      <w:sz w:val="5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455"/>
      <w:ind w:right="1003"/>
      <w:jc w:val="right"/>
      <w:outlineLvl w:val="1"/>
    </w:pPr>
    <w:rPr>
      <w:rFonts w:ascii="Calibri" w:eastAsia="Calibri" w:hAnsi="Calibri" w:cs="Calibri"/>
      <w:color w:val="C45911"/>
      <w:sz w:val="42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0"/>
      <w:ind w:right="334"/>
      <w:jc w:val="right"/>
      <w:outlineLvl w:val="2"/>
    </w:pPr>
    <w:rPr>
      <w:rFonts w:ascii="Calibri" w:eastAsia="Calibri" w:hAnsi="Calibri" w:cs="Calibri"/>
      <w:color w:val="C45911"/>
      <w:sz w:val="48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163"/>
      <w:ind w:left="10" w:right="6" w:hanging="10"/>
      <w:jc w:val="center"/>
      <w:outlineLvl w:val="3"/>
    </w:pPr>
    <w:rPr>
      <w:rFonts w:ascii="Calibri" w:eastAsia="Calibri" w:hAnsi="Calibri" w:cs="Calibri"/>
      <w:b/>
      <w:color w:val="000000"/>
      <w:sz w:val="40"/>
    </w:rPr>
  </w:style>
  <w:style w:type="paragraph" w:styleId="Naslov5">
    <w:name w:val="heading 5"/>
    <w:next w:val="Normal"/>
    <w:link w:val="Naslov5Char"/>
    <w:uiPriority w:val="9"/>
    <w:unhideWhenUsed/>
    <w:qFormat/>
    <w:pPr>
      <w:keepNext/>
      <w:keepLines/>
      <w:spacing w:after="0"/>
      <w:ind w:right="6"/>
      <w:jc w:val="center"/>
      <w:outlineLvl w:val="4"/>
    </w:pPr>
    <w:rPr>
      <w:rFonts w:ascii="Calibri" w:eastAsia="Calibri" w:hAnsi="Calibri" w:cs="Calibri"/>
      <w:b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rPr>
      <w:rFonts w:ascii="Calibri" w:eastAsia="Calibri" w:hAnsi="Calibri" w:cs="Calibri"/>
      <w:b/>
      <w:color w:val="000000"/>
      <w:sz w:val="32"/>
    </w:rPr>
  </w:style>
  <w:style w:type="character" w:customStyle="1" w:styleId="Naslov4Char">
    <w:name w:val="Naslov 4 Char"/>
    <w:link w:val="Naslov4"/>
    <w:rPr>
      <w:rFonts w:ascii="Calibri" w:eastAsia="Calibri" w:hAnsi="Calibri" w:cs="Calibri"/>
      <w:b/>
      <w:color w:val="000000"/>
      <w:sz w:val="40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color w:val="C45911"/>
      <w:sz w:val="42"/>
    </w:rPr>
  </w:style>
  <w:style w:type="character" w:customStyle="1" w:styleId="Naslov3Char">
    <w:name w:val="Naslov 3 Char"/>
    <w:link w:val="Naslov3"/>
    <w:rPr>
      <w:rFonts w:ascii="Calibri" w:eastAsia="Calibri" w:hAnsi="Calibri" w:cs="Calibri"/>
      <w:color w:val="C45911"/>
      <w:sz w:val="48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C45911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80</Pages>
  <Words>25311</Words>
  <Characters>144274</Characters>
  <Application>Microsoft Office Word</Application>
  <DocSecurity>0</DocSecurity>
  <Lines>1202</Lines>
  <Paragraphs>338</Paragraphs>
  <ScaleCrop>false</ScaleCrop>
  <Company/>
  <LinksUpToDate>false</LinksUpToDate>
  <CharactersWithSpaces>169247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PRAĆENJA I OCJENJIVANJA
(prema Kurikulima nastavnih predmeta)</dc:title>
  <dc:subject/>
  <dc:creator>SNJEŽANA SITARIĆ-KNEZIĆ</dc:creator>
  <cp:keywords/>
  <cp:lastModifiedBy>Jadranka Kruselj</cp:lastModifiedBy>
  <cp:revision>2</cp:revision>
  <dcterms:created xsi:type="dcterms:W3CDTF">2024-09-27T08:19:00Z</dcterms:created>
  <dcterms:modified xsi:type="dcterms:W3CDTF">2024-09-27T08:19:00Z</dcterms:modified>
</cp:coreProperties>
</file>