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B" w:rsidRPr="00AF593B" w:rsidRDefault="00AF593B">
      <w:pPr>
        <w:rPr>
          <w:rStyle w:val="Naglaeno"/>
          <w:rFonts w:ascii="Arial" w:hAnsi="Arial" w:cs="Arial"/>
          <w:bCs w:val="0"/>
          <w:color w:val="000000" w:themeColor="text1"/>
          <w:sz w:val="32"/>
          <w:szCs w:val="32"/>
          <w:shd w:val="clear" w:color="auto" w:fill="F0F0F0"/>
        </w:rPr>
      </w:pPr>
      <w:r w:rsidRPr="00AF593B">
        <w:rPr>
          <w:rStyle w:val="Naglaeno"/>
          <w:rFonts w:ascii="Arial" w:hAnsi="Arial" w:cs="Arial"/>
          <w:bCs w:val="0"/>
          <w:color w:val="000000" w:themeColor="text1"/>
          <w:sz w:val="32"/>
          <w:szCs w:val="32"/>
          <w:shd w:val="clear" w:color="auto" w:fill="F0F0F0"/>
        </w:rPr>
        <w:t xml:space="preserve">                   POPIS  LEKTIRE ZA   4. </w:t>
      </w:r>
      <w:r w:rsidRPr="00AF593B">
        <w:rPr>
          <w:rStyle w:val="Naglaeno"/>
          <w:rFonts w:ascii="Arial" w:hAnsi="Arial" w:cs="Arial"/>
          <w:bCs w:val="0"/>
          <w:color w:val="000000" w:themeColor="text1"/>
          <w:sz w:val="32"/>
          <w:szCs w:val="32"/>
          <w:shd w:val="clear" w:color="auto" w:fill="F0F0F0"/>
        </w:rPr>
        <w:t xml:space="preserve"> RAZRED </w:t>
      </w:r>
    </w:p>
    <w:p w:rsidR="00AF593B" w:rsidRDefault="00AF593B" w:rsidP="00AF593B">
      <w:pPr>
        <w:rPr>
          <w:rStyle w:val="Naglaeno"/>
          <w:rFonts w:ascii="Arial" w:hAnsi="Arial" w:cs="Arial"/>
          <w:bCs w:val="0"/>
          <w:color w:val="000000" w:themeColor="text1"/>
          <w:sz w:val="26"/>
          <w:szCs w:val="26"/>
          <w:shd w:val="clear" w:color="auto" w:fill="F0F0F0"/>
        </w:rPr>
      </w:pP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(izabrati 7 djela, obvezna prva dva)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Style w:val="Naglaeno"/>
          <w:rFonts w:ascii="Arial" w:hAnsi="Arial" w:cs="Arial"/>
          <w:bCs w:val="0"/>
          <w:color w:val="000000" w:themeColor="text1"/>
          <w:sz w:val="26"/>
          <w:szCs w:val="26"/>
          <w:shd w:val="clear" w:color="auto" w:fill="F0F0F0"/>
        </w:rPr>
        <w:t>1. Ivana Brlić-Mažuranić</w:t>
      </w:r>
      <w:r w:rsidRPr="00AF593B">
        <w:rPr>
          <w:rStyle w:val="Naglaeno"/>
          <w:rFonts w:ascii="Arial" w:hAnsi="Arial" w:cs="Arial"/>
          <w:b w:val="0"/>
          <w:bCs w:val="0"/>
          <w:color w:val="000000" w:themeColor="text1"/>
          <w:sz w:val="26"/>
          <w:szCs w:val="26"/>
          <w:shd w:val="clear" w:color="auto" w:fill="F0F0F0"/>
        </w:rPr>
        <w:t>: </w:t>
      </w:r>
      <w:hyperlink r:id="rId5" w:tgtFrame="_blank" w:history="1">
        <w:r w:rsidRPr="00AF593B">
          <w:rPr>
            <w:rStyle w:val="Hiperveza"/>
            <w:rFonts w:ascii="Arial" w:hAnsi="Arial" w:cs="Arial"/>
            <w:b/>
            <w:color w:val="000000" w:themeColor="text1"/>
            <w:sz w:val="26"/>
            <w:szCs w:val="26"/>
            <w:u w:val="none"/>
            <w:shd w:val="clear" w:color="auto" w:fill="F0F0F0"/>
          </w:rPr>
          <w:t>Regoč</w:t>
        </w:r>
      </w:hyperlink>
      <w:r w:rsidRPr="00AF593B">
        <w:rPr>
          <w:rStyle w:val="Naglaeno"/>
          <w:rFonts w:ascii="Arial" w:hAnsi="Arial" w:cs="Arial"/>
          <w:b w:val="0"/>
          <w:bCs w:val="0"/>
          <w:color w:val="000000" w:themeColor="text1"/>
          <w:sz w:val="26"/>
          <w:szCs w:val="26"/>
          <w:shd w:val="clear" w:color="auto" w:fill="F0F0F0"/>
        </w:rPr>
        <w:t> i </w:t>
      </w:r>
      <w:hyperlink r:id="rId6" w:tgtFrame="_blank" w:history="1">
        <w:r w:rsidRPr="00AF593B">
          <w:rPr>
            <w:rStyle w:val="Hiperveza"/>
            <w:rFonts w:ascii="Arial" w:hAnsi="Arial" w:cs="Arial"/>
            <w:b/>
            <w:color w:val="000000" w:themeColor="text1"/>
            <w:sz w:val="26"/>
            <w:szCs w:val="26"/>
            <w:u w:val="none"/>
            <w:shd w:val="clear" w:color="auto" w:fill="F0F0F0"/>
          </w:rPr>
          <w:t xml:space="preserve">Šuma </w:t>
        </w:r>
        <w:proofErr w:type="spellStart"/>
        <w:r w:rsidRPr="00AF593B">
          <w:rPr>
            <w:rStyle w:val="Hiperveza"/>
            <w:rFonts w:ascii="Arial" w:hAnsi="Arial" w:cs="Arial"/>
            <w:b/>
            <w:color w:val="000000" w:themeColor="text1"/>
            <w:sz w:val="26"/>
            <w:szCs w:val="26"/>
            <w:u w:val="none"/>
            <w:shd w:val="clear" w:color="auto" w:fill="F0F0F0"/>
          </w:rPr>
          <w:t>Striborova</w:t>
        </w:r>
        <w:proofErr w:type="spellEnd"/>
      </w:hyperlink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Style w:val="Naglaeno"/>
          <w:rFonts w:ascii="Arial" w:hAnsi="Arial" w:cs="Arial"/>
          <w:bCs w:val="0"/>
          <w:color w:val="000000" w:themeColor="text1"/>
          <w:sz w:val="26"/>
          <w:szCs w:val="26"/>
          <w:shd w:val="clear" w:color="auto" w:fill="F0F0F0"/>
        </w:rPr>
        <w:t xml:space="preserve">2. Mato Lovrak: Družba Pere </w:t>
      </w:r>
      <w:bookmarkStart w:id="0" w:name="_GoBack"/>
      <w:bookmarkEnd w:id="0"/>
      <w:r w:rsidRPr="00AF593B">
        <w:rPr>
          <w:rStyle w:val="Naglaeno"/>
          <w:rFonts w:ascii="Arial" w:hAnsi="Arial" w:cs="Arial"/>
          <w:bCs w:val="0"/>
          <w:color w:val="000000" w:themeColor="text1"/>
          <w:sz w:val="26"/>
          <w:szCs w:val="26"/>
          <w:shd w:val="clear" w:color="auto" w:fill="F0F0F0"/>
        </w:rPr>
        <w:t>Kvržice</w:t>
      </w:r>
    </w:p>
    <w:p w:rsidR="00C430B9" w:rsidRPr="00AF593B" w:rsidRDefault="00AF593B" w:rsidP="00AF593B">
      <w:pPr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</w:pP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3. Anto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Gardaš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Duh u močvari ili Ljubičasti planet ili Izum profesora Leopolda ili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Bakreni Petar ili Tajna zelene pećine ili Igračke gospođe Nadine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4.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Erich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Kästner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: Emil i detektivi ili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Tonček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i Točkica ili Leteći razred ili Blizanke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5. Hrvoje Kovačević: Tajna Ribljeg Oka ili Tajna mačj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e šape ili Tajna Tužnog psa ili    </w:t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Tajna graditelja straha ili Tajna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zlatnog zuba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6. Slavko Mihalić: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Petrica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Kerempuh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7. </w:t>
      </w:r>
      <w:hyperlink r:id="rId7" w:tgtFrame="_blank" w:history="1">
        <w:r w:rsidRPr="00AF593B">
          <w:rPr>
            <w:rStyle w:val="Hiperveza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0F0F0"/>
          </w:rPr>
          <w:t>Felix </w:t>
        </w:r>
        <w:proofErr w:type="spellStart"/>
        <w:r w:rsidRPr="00AF593B">
          <w:rPr>
            <w:rStyle w:val="Hiperveza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0F0F0"/>
          </w:rPr>
          <w:t>Salten</w:t>
        </w:r>
        <w:proofErr w:type="spellEnd"/>
      </w:hyperlink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Bambi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8. </w:t>
      </w:r>
      <w:proofErr w:type="spellStart"/>
      <w:r w:rsidRPr="00AF593B">
        <w:rPr>
          <w:color w:val="000000" w:themeColor="text1"/>
          <w:sz w:val="26"/>
          <w:szCs w:val="26"/>
        </w:rPr>
        <w:fldChar w:fldCharType="begin"/>
      </w:r>
      <w:r w:rsidRPr="00AF593B">
        <w:rPr>
          <w:color w:val="000000" w:themeColor="text1"/>
          <w:sz w:val="26"/>
          <w:szCs w:val="26"/>
        </w:rPr>
        <w:instrText xml:space="preserve"> HYPERLINK "http://www.kipling.org.uk/kip_fra.htm" \t "_blank" </w:instrText>
      </w:r>
      <w:r w:rsidRPr="00AF593B">
        <w:rPr>
          <w:color w:val="000000" w:themeColor="text1"/>
          <w:sz w:val="26"/>
          <w:szCs w:val="26"/>
        </w:rPr>
        <w:fldChar w:fldCharType="separate"/>
      </w:r>
      <w:r w:rsidRPr="00AF593B">
        <w:rPr>
          <w:rStyle w:val="Hiperveza"/>
          <w:rFonts w:ascii="Arial" w:hAnsi="Arial" w:cs="Arial"/>
          <w:color w:val="000000" w:themeColor="text1"/>
          <w:sz w:val="26"/>
          <w:szCs w:val="26"/>
          <w:u w:val="none"/>
          <w:shd w:val="clear" w:color="auto" w:fill="F0F0F0"/>
        </w:rPr>
        <w:t>Rudvard</w:t>
      </w:r>
      <w:proofErr w:type="spellEnd"/>
      <w:r w:rsidRPr="00AF593B">
        <w:rPr>
          <w:rStyle w:val="Hiperveza"/>
          <w:rFonts w:ascii="Arial" w:hAnsi="Arial" w:cs="Arial"/>
          <w:color w:val="000000" w:themeColor="text1"/>
          <w:sz w:val="26"/>
          <w:szCs w:val="26"/>
          <w:u w:val="none"/>
          <w:shd w:val="clear" w:color="auto" w:fill="F0F0F0"/>
        </w:rPr>
        <w:t> Kipling</w:t>
      </w:r>
      <w:r w:rsidRPr="00AF593B">
        <w:rPr>
          <w:color w:val="000000" w:themeColor="text1"/>
          <w:sz w:val="26"/>
          <w:szCs w:val="26"/>
        </w:rPr>
        <w:fldChar w:fldCharType="end"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Knjiga o džungli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9. Nikola Pulić: Ključić oko vrata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10. Matko Marušić: Snijeg u Splitu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11. </w:t>
      </w:r>
      <w:proofErr w:type="spellStart"/>
      <w:r w:rsidRPr="00AF593B">
        <w:rPr>
          <w:color w:val="000000" w:themeColor="text1"/>
          <w:sz w:val="26"/>
          <w:szCs w:val="26"/>
        </w:rPr>
        <w:fldChar w:fldCharType="begin"/>
      </w:r>
      <w:r w:rsidRPr="00AF593B">
        <w:rPr>
          <w:color w:val="000000" w:themeColor="text1"/>
          <w:sz w:val="26"/>
          <w:szCs w:val="26"/>
        </w:rPr>
        <w:instrText xml:space="preserve"> HYPERLINK "http://www.heidi-swiss.ch/en/heididorf/johannaspyri03.html" \t "_blank" </w:instrText>
      </w:r>
      <w:r w:rsidRPr="00AF593B">
        <w:rPr>
          <w:color w:val="000000" w:themeColor="text1"/>
          <w:sz w:val="26"/>
          <w:szCs w:val="26"/>
        </w:rPr>
        <w:fldChar w:fldCharType="separate"/>
      </w:r>
      <w:r w:rsidRPr="00AF593B">
        <w:rPr>
          <w:rStyle w:val="Hiperveza"/>
          <w:rFonts w:ascii="Arial" w:hAnsi="Arial" w:cs="Arial"/>
          <w:color w:val="000000" w:themeColor="text1"/>
          <w:sz w:val="26"/>
          <w:szCs w:val="26"/>
          <w:u w:val="none"/>
          <w:shd w:val="clear" w:color="auto" w:fill="F0F0F0"/>
        </w:rPr>
        <w:t>Johanna</w:t>
      </w:r>
      <w:proofErr w:type="spellEnd"/>
      <w:r w:rsidRPr="00AF593B">
        <w:rPr>
          <w:rStyle w:val="Hiperveza"/>
          <w:rFonts w:ascii="Arial" w:hAnsi="Arial" w:cs="Arial"/>
          <w:color w:val="000000" w:themeColor="text1"/>
          <w:sz w:val="26"/>
          <w:szCs w:val="26"/>
          <w:u w:val="none"/>
          <w:shd w:val="clear" w:color="auto" w:fill="F0F0F0"/>
        </w:rPr>
        <w:t> </w:t>
      </w:r>
      <w:proofErr w:type="spellStart"/>
      <w:r w:rsidRPr="00AF593B">
        <w:rPr>
          <w:rStyle w:val="Hiperveza"/>
          <w:rFonts w:ascii="Arial" w:hAnsi="Arial" w:cs="Arial"/>
          <w:color w:val="000000" w:themeColor="text1"/>
          <w:sz w:val="26"/>
          <w:szCs w:val="26"/>
          <w:u w:val="none"/>
          <w:shd w:val="clear" w:color="auto" w:fill="F0F0F0"/>
        </w:rPr>
        <w:t>Spyri</w:t>
      </w:r>
      <w:proofErr w:type="spellEnd"/>
      <w:r w:rsidRPr="00AF593B">
        <w:rPr>
          <w:color w:val="000000" w:themeColor="text1"/>
          <w:sz w:val="26"/>
          <w:szCs w:val="26"/>
        </w:rPr>
        <w:fldChar w:fldCharType="end"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Heidi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12. Jagoda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Truhelka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Zlatni danci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13. Zlata Kolarić-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Kišur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Moja zlatna dolina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14. Maja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Gluščević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Bijeg u košari ili Klopka za medvjedića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15. Nada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Mihoković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-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Kumrić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Tko vjeruje u rode još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16. Silvija Šesto: Bum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Tomica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ili Bum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Tomica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2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17. </w:t>
      </w:r>
      <w:hyperlink r:id="rId8" w:tgtFrame="_blank" w:history="1">
        <w:r w:rsidRPr="00AF593B">
          <w:rPr>
            <w:rStyle w:val="Hiperveza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0F0F0"/>
          </w:rPr>
          <w:t>Zoran </w:t>
        </w:r>
        <w:proofErr w:type="spellStart"/>
        <w:r w:rsidRPr="00AF593B">
          <w:rPr>
            <w:rStyle w:val="Hiperveza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0F0F0"/>
          </w:rPr>
          <w:t>Pongrašić</w:t>
        </w:r>
        <w:proofErr w:type="spellEnd"/>
      </w:hyperlink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Mama je kriva za sve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18. Hrvoje Hitrec: Eko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Eko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19.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Istvan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Bekeffi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: Pas zvan gospodin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Bozzi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20. </w:t>
      </w:r>
      <w:hyperlink r:id="rId9" w:tgtFrame="_blank" w:history="1">
        <w:r w:rsidRPr="00AF593B">
          <w:rPr>
            <w:rStyle w:val="Hiperveza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0F0F0"/>
          </w:rPr>
          <w:t>Sanja Lovrenčić</w:t>
        </w:r>
      </w:hyperlink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: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Esperel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, grad malih čuda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21. Astrid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Lindgren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: Pipi Duga Čarapa ili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Ronja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razbojnička kći ili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Razmo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u skitnji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22. Zvonimir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Balog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: Ja magarac ili Pusa od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Krampusa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ili Nevidljiva Iva ili Zmajevi i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  </w:t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vukodlaci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23.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Ludwik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Jerzy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Kern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Ferdinand Veličanstveni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24. Anton van de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Velde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Neobični doživljaji ptića Sovica</w:t>
      </w:r>
      <w:r w:rsidRPr="00AF593B">
        <w:rPr>
          <w:rFonts w:ascii="Arial" w:hAnsi="Arial" w:cs="Arial"/>
          <w:color w:val="000000" w:themeColor="text1"/>
          <w:sz w:val="26"/>
          <w:szCs w:val="26"/>
        </w:rPr>
        <w:br/>
      </w:r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 xml:space="preserve">25. 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Čečuk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, Čunčić-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Bandov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, Horvat-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Vukelja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, Kolarić-</w:t>
      </w:r>
      <w:proofErr w:type="spellStart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Kišur</w:t>
      </w:r>
      <w:proofErr w:type="spellEnd"/>
      <w:r w:rsidRPr="00AF593B"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  <w:t>: Igrokaz</w:t>
      </w:r>
    </w:p>
    <w:p w:rsidR="00AF593B" w:rsidRPr="00AF593B" w:rsidRDefault="00AF593B">
      <w:pPr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</w:pPr>
    </w:p>
    <w:p w:rsidR="00AF593B" w:rsidRPr="00AF593B" w:rsidRDefault="00AF593B">
      <w:pPr>
        <w:rPr>
          <w:rFonts w:ascii="Arial" w:hAnsi="Arial" w:cs="Arial"/>
          <w:color w:val="000000" w:themeColor="text1"/>
          <w:sz w:val="26"/>
          <w:szCs w:val="26"/>
          <w:shd w:val="clear" w:color="auto" w:fill="F0F0F0"/>
        </w:rPr>
      </w:pPr>
    </w:p>
    <w:p w:rsidR="00AF593B" w:rsidRPr="00AF593B" w:rsidRDefault="00AF593B">
      <w:pPr>
        <w:rPr>
          <w:color w:val="000000" w:themeColor="text1"/>
          <w:sz w:val="26"/>
          <w:szCs w:val="26"/>
        </w:rPr>
      </w:pPr>
    </w:p>
    <w:sectPr w:rsidR="00AF593B" w:rsidRPr="00AF593B" w:rsidSect="00AF593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B"/>
    <w:rsid w:val="00AF593B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F593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5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F593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skodrustvopisaca.hr/hr/clan/zoran-pongrasic-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web.stthomas.edu/paschons/language_http/essays/salt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zg.unizg.hr/infoz/dzs/html/Brli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vatskodrustvopisaca.hr/hr/clan/sanja-lovrencic-12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2018-08-27T05:37:00Z</dcterms:created>
  <dcterms:modified xsi:type="dcterms:W3CDTF">2018-08-27T05:41:00Z</dcterms:modified>
</cp:coreProperties>
</file>