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5E" w:rsidRPr="000A3C18" w:rsidRDefault="00BA6A5E" w:rsidP="00BA6A5E">
      <w:pPr>
        <w:rPr>
          <w:color w:val="000000"/>
          <w:sz w:val="24"/>
          <w:szCs w:val="24"/>
          <w:lang w:eastAsia="da-DK"/>
        </w:rPr>
      </w:pPr>
      <w:r>
        <w:rPr>
          <w:color w:val="000000"/>
          <w:sz w:val="24"/>
          <w:szCs w:val="24"/>
          <w:lang w:eastAsia="da-DK"/>
        </w:rPr>
        <w:t>Kriteriji</w:t>
      </w:r>
      <w:r w:rsidRPr="00B34AF9">
        <w:rPr>
          <w:color w:val="000000"/>
          <w:sz w:val="24"/>
          <w:szCs w:val="24"/>
          <w:lang w:eastAsia="da-DK"/>
        </w:rPr>
        <w:t xml:space="preserve"> za vrednovanje praktičnog rada – </w:t>
      </w:r>
      <w:proofErr w:type="spellStart"/>
      <w:r w:rsidRPr="00B34AF9">
        <w:rPr>
          <w:color w:val="000000"/>
          <w:sz w:val="24"/>
          <w:szCs w:val="24"/>
          <w:lang w:eastAsia="da-DK"/>
        </w:rPr>
        <w:t>mikroskopiranje</w:t>
      </w:r>
      <w:proofErr w:type="spellEnd"/>
      <w:r w:rsidRPr="00B34AF9">
        <w:rPr>
          <w:color w:val="000000"/>
          <w:sz w:val="24"/>
          <w:szCs w:val="24"/>
          <w:lang w:eastAsia="da-DK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8"/>
        <w:gridCol w:w="2264"/>
        <w:gridCol w:w="2265"/>
        <w:gridCol w:w="2265"/>
      </w:tblGrid>
      <w:tr w:rsidR="00BA6A5E" w:rsidTr="00DA4522">
        <w:trPr>
          <w:trHeight w:val="1380"/>
        </w:trPr>
        <w:tc>
          <w:tcPr>
            <w:tcW w:w="2273" w:type="dxa"/>
            <w:shd w:val="clear" w:color="auto" w:fill="DEEAF6" w:themeFill="accent1" w:themeFillTint="33"/>
            <w:vAlign w:val="center"/>
          </w:tcPr>
          <w:p w:rsidR="00BA6A5E" w:rsidRDefault="00BA6A5E" w:rsidP="00DA4522">
            <w:pPr>
              <w:jc w:val="center"/>
            </w:pPr>
            <w:r>
              <w:rPr>
                <w:rFonts w:ascii="Calibri" w:hAnsi="Calibri"/>
                <w:b/>
              </w:rPr>
              <w:t>Element procjene/kriterij vrednovanja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:rsidR="00BA6A5E" w:rsidRPr="00AF3D2C" w:rsidRDefault="00BA6A5E" w:rsidP="00DA4522">
            <w:pPr>
              <w:jc w:val="center"/>
              <w:rPr>
                <w:b/>
              </w:rPr>
            </w:pPr>
            <w:r w:rsidRPr="00AF3D2C">
              <w:rPr>
                <w:b/>
              </w:rPr>
              <w:t>IZVRSNO (3)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:rsidR="00BA6A5E" w:rsidRPr="00AF3D2C" w:rsidRDefault="00BA6A5E" w:rsidP="00DA4522">
            <w:pPr>
              <w:rPr>
                <w:b/>
              </w:rPr>
            </w:pPr>
            <w:r w:rsidRPr="00AF3D2C">
              <w:rPr>
                <w:b/>
              </w:rPr>
              <w:t xml:space="preserve">        DOBRO (2)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:rsidR="00BA6A5E" w:rsidRPr="00AF3D2C" w:rsidRDefault="00BA6A5E" w:rsidP="00DA4522">
            <w:pPr>
              <w:jc w:val="center"/>
              <w:rPr>
                <w:b/>
              </w:rPr>
            </w:pPr>
            <w:r w:rsidRPr="00AF3D2C">
              <w:rPr>
                <w:b/>
              </w:rPr>
              <w:t>LOŠE (1)</w:t>
            </w:r>
          </w:p>
        </w:tc>
      </w:tr>
      <w:tr w:rsidR="00BA6A5E" w:rsidTr="00DA4522">
        <w:trPr>
          <w:trHeight w:val="1380"/>
        </w:trPr>
        <w:tc>
          <w:tcPr>
            <w:tcW w:w="2273" w:type="dxa"/>
          </w:tcPr>
          <w:p w:rsidR="00BA6A5E" w:rsidRDefault="00BA6A5E" w:rsidP="00DA4522">
            <w:r>
              <w:t>IZRADA MIKROSKOPSKOG PREPARATA</w:t>
            </w:r>
          </w:p>
        </w:tc>
        <w:tc>
          <w:tcPr>
            <w:tcW w:w="2273" w:type="dxa"/>
          </w:tcPr>
          <w:p w:rsidR="00BA6A5E" w:rsidRDefault="00BA6A5E" w:rsidP="00DA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Učenik je kompetentan,</w:t>
            </w:r>
            <w:r w:rsidRPr="003E410A">
              <w:rPr>
                <w:color w:val="000000"/>
              </w:rPr>
              <w:t xml:space="preserve"> metodičan</w:t>
            </w:r>
            <w:r>
              <w:rPr>
                <w:color w:val="000000"/>
              </w:rPr>
              <w:t xml:space="preserve"> i uredan pri upotrebi pribora i izradi mikroskopskog preparata.</w:t>
            </w:r>
          </w:p>
          <w:p w:rsidR="00BA6A5E" w:rsidRPr="003E410A" w:rsidRDefault="00BA6A5E" w:rsidP="00DA4522">
            <w:pPr>
              <w:jc w:val="center"/>
              <w:rPr>
                <w:color w:val="000000"/>
              </w:rPr>
            </w:pPr>
            <w:r w:rsidRPr="003E410A">
              <w:rPr>
                <w:color w:val="000000"/>
              </w:rPr>
              <w:t>Učenik samostalno prati upute za rad i prilagođava se novim uvjetima nastalim prilikom izvođenja praktičnog rada</w:t>
            </w:r>
          </w:p>
          <w:p w:rsidR="00BA6A5E" w:rsidRDefault="00BA6A5E" w:rsidP="00DA4522"/>
        </w:tc>
        <w:tc>
          <w:tcPr>
            <w:tcW w:w="2273" w:type="dxa"/>
          </w:tcPr>
          <w:p w:rsidR="00BA6A5E" w:rsidRDefault="00BA6A5E" w:rsidP="00DA4522">
            <w:pPr>
              <w:rPr>
                <w:color w:val="000000"/>
              </w:rPr>
            </w:pPr>
            <w:r w:rsidRPr="003E410A">
              <w:rPr>
                <w:color w:val="000000"/>
              </w:rPr>
              <w:t>Učeniku je potrebna pomoć</w:t>
            </w:r>
            <w:r>
              <w:rPr>
                <w:color w:val="000000"/>
              </w:rPr>
              <w:t xml:space="preserve"> prilikom izrade mikroskopskog preparata, koristi potreban pribor, ali je nesiguran, uredan je.</w:t>
            </w:r>
          </w:p>
          <w:p w:rsidR="00BA6A5E" w:rsidRDefault="00BA6A5E" w:rsidP="00DA4522">
            <w:pPr>
              <w:rPr>
                <w:color w:val="000000"/>
              </w:rPr>
            </w:pPr>
          </w:p>
          <w:p w:rsidR="00BA6A5E" w:rsidRDefault="00BA6A5E" w:rsidP="00DA4522">
            <w:r w:rsidRPr="003E410A">
              <w:rPr>
                <w:color w:val="000000"/>
              </w:rPr>
              <w:t>Učenik samostalno prati upute za rad</w:t>
            </w:r>
            <w:r>
              <w:rPr>
                <w:color w:val="000000"/>
              </w:rPr>
              <w:t>.</w:t>
            </w:r>
          </w:p>
        </w:tc>
        <w:tc>
          <w:tcPr>
            <w:tcW w:w="2273" w:type="dxa"/>
          </w:tcPr>
          <w:p w:rsidR="00BA6A5E" w:rsidRDefault="00BA6A5E" w:rsidP="00DA4522">
            <w:pPr>
              <w:rPr>
                <w:color w:val="000000"/>
              </w:rPr>
            </w:pPr>
            <w:r>
              <w:rPr>
                <w:color w:val="000000"/>
              </w:rPr>
              <w:t>Učenik  ne vlada  tehnikom izrade mikroskopskog preparata, pogrešno koristi pribor, neuredan je.</w:t>
            </w:r>
          </w:p>
          <w:p w:rsidR="00BA6A5E" w:rsidRDefault="00BA6A5E" w:rsidP="00DA4522">
            <w:pPr>
              <w:rPr>
                <w:color w:val="000000"/>
              </w:rPr>
            </w:pPr>
          </w:p>
          <w:p w:rsidR="00BA6A5E" w:rsidRDefault="00BA6A5E" w:rsidP="00DA4522">
            <w:r>
              <w:rPr>
                <w:color w:val="000000"/>
              </w:rPr>
              <w:t>Učenik prati upute za rad, ali mu je potrebna pomoć, griješi.</w:t>
            </w:r>
          </w:p>
        </w:tc>
      </w:tr>
      <w:tr w:rsidR="00BA6A5E" w:rsidTr="00DA4522">
        <w:trPr>
          <w:trHeight w:val="1298"/>
        </w:trPr>
        <w:tc>
          <w:tcPr>
            <w:tcW w:w="2273" w:type="dxa"/>
          </w:tcPr>
          <w:p w:rsidR="00BA6A5E" w:rsidRDefault="00BA6A5E" w:rsidP="00DA4522">
            <w:r>
              <w:t>VJEŠTINA MIKROSKOPIRANJA</w:t>
            </w:r>
          </w:p>
        </w:tc>
        <w:tc>
          <w:tcPr>
            <w:tcW w:w="2273" w:type="dxa"/>
          </w:tcPr>
          <w:p w:rsidR="00BA6A5E" w:rsidRDefault="00BA6A5E" w:rsidP="00DA4522">
            <w:r>
              <w:t xml:space="preserve">Učenik poznaje dijelove mikroskopa i tehniku </w:t>
            </w:r>
            <w:proofErr w:type="spellStart"/>
            <w:r>
              <w:t>mikroskopiranja</w:t>
            </w:r>
            <w:proofErr w:type="spellEnd"/>
            <w:r>
              <w:t xml:space="preserve"> i samostalno pronalazi sliku. </w:t>
            </w:r>
          </w:p>
        </w:tc>
        <w:tc>
          <w:tcPr>
            <w:tcW w:w="2273" w:type="dxa"/>
          </w:tcPr>
          <w:p w:rsidR="00BA6A5E" w:rsidRDefault="00BA6A5E" w:rsidP="00DA4522">
            <w:r>
              <w:t xml:space="preserve">Učenik djelomično poznaje dijelove mikroskopa i tehniku </w:t>
            </w:r>
            <w:proofErr w:type="spellStart"/>
            <w:r>
              <w:t>mikroskopiranja</w:t>
            </w:r>
            <w:proofErr w:type="spellEnd"/>
            <w:r>
              <w:t>. Ima poteškoće prilikom pronalaženja slike.</w:t>
            </w:r>
          </w:p>
        </w:tc>
        <w:tc>
          <w:tcPr>
            <w:tcW w:w="2273" w:type="dxa"/>
          </w:tcPr>
          <w:p w:rsidR="00BA6A5E" w:rsidRDefault="00BA6A5E" w:rsidP="00DA4522">
            <w:r>
              <w:t xml:space="preserve">Učenik slabo poznaje dijelove mikroskopa i tehniku </w:t>
            </w:r>
            <w:proofErr w:type="spellStart"/>
            <w:r>
              <w:t>mikroskopiranja</w:t>
            </w:r>
            <w:proofErr w:type="spellEnd"/>
            <w:r>
              <w:t>. Teško ili uopće ne pronalazi sliku (potrebna mu je pomoć).</w:t>
            </w:r>
          </w:p>
        </w:tc>
      </w:tr>
      <w:tr w:rsidR="00BA6A5E" w:rsidTr="00DA4522">
        <w:trPr>
          <w:trHeight w:val="1380"/>
        </w:trPr>
        <w:tc>
          <w:tcPr>
            <w:tcW w:w="2273" w:type="dxa"/>
          </w:tcPr>
          <w:p w:rsidR="00BA6A5E" w:rsidRDefault="00BA6A5E" w:rsidP="00DA4522">
            <w:r>
              <w:t>POZNAVANJE SADRŽAJA VEZANIH UZ MIKROSKOPSKI PREPARAT</w:t>
            </w:r>
          </w:p>
        </w:tc>
        <w:tc>
          <w:tcPr>
            <w:tcW w:w="2273" w:type="dxa"/>
          </w:tcPr>
          <w:p w:rsidR="00BA6A5E" w:rsidRDefault="00BA6A5E" w:rsidP="00DA4522">
            <w:r>
              <w:t>Učenik opisuje dobivenu sliku i u potpunosti poznaje sadržaje vezane uz mikroskopski preparat.</w:t>
            </w:r>
          </w:p>
        </w:tc>
        <w:tc>
          <w:tcPr>
            <w:tcW w:w="2273" w:type="dxa"/>
          </w:tcPr>
          <w:p w:rsidR="00BA6A5E" w:rsidRDefault="00BA6A5E" w:rsidP="00DA4522">
            <w:r>
              <w:t>Učenik djelomično opisuje dobivenu sliku i ne poznaje u potpunosti sadržaje vezane uz mikroskopski preparat.</w:t>
            </w:r>
          </w:p>
        </w:tc>
        <w:tc>
          <w:tcPr>
            <w:tcW w:w="2273" w:type="dxa"/>
          </w:tcPr>
          <w:p w:rsidR="00BA6A5E" w:rsidRDefault="00BA6A5E" w:rsidP="00DA4522">
            <w:r>
              <w:t>Učenik ne zna opisati dobivenu sliku, površno poznaje sadržaje vezane uz mikroskopski preparat.</w:t>
            </w:r>
          </w:p>
        </w:tc>
      </w:tr>
    </w:tbl>
    <w:p w:rsidR="00BA6A5E" w:rsidRDefault="00BA6A5E" w:rsidP="00BA6A5E"/>
    <w:p w:rsidR="00BA6A5E" w:rsidRDefault="00BA6A5E" w:rsidP="00BA6A5E">
      <w:r>
        <w:t>Vrednovanje:</w:t>
      </w:r>
    </w:p>
    <w:p w:rsidR="00BA6A5E" w:rsidRDefault="00BA6A5E" w:rsidP="00BA6A5E">
      <w:r>
        <w:t>3 boda – nedovoljan</w:t>
      </w:r>
    </w:p>
    <w:p w:rsidR="00BA6A5E" w:rsidRDefault="00BA6A5E" w:rsidP="00BA6A5E">
      <w:r>
        <w:t>4 boda – dovoljan</w:t>
      </w:r>
    </w:p>
    <w:p w:rsidR="00BA6A5E" w:rsidRDefault="00BA6A5E" w:rsidP="00BA6A5E">
      <w:r>
        <w:t>5-6 bodova – dobar</w:t>
      </w:r>
    </w:p>
    <w:p w:rsidR="00BA6A5E" w:rsidRDefault="00BA6A5E" w:rsidP="00BA6A5E">
      <w:r>
        <w:t>7 bodova – vrlo dobar</w:t>
      </w:r>
    </w:p>
    <w:p w:rsidR="00BA6A5E" w:rsidRDefault="00BA6A5E" w:rsidP="00BA6A5E">
      <w:r>
        <w:t>8-9 bodova - odličan</w:t>
      </w:r>
    </w:p>
    <w:p w:rsidR="00B21CAA" w:rsidRDefault="00B21CAA">
      <w:bookmarkStart w:id="0" w:name="_GoBack"/>
      <w:bookmarkEnd w:id="0"/>
    </w:p>
    <w:sectPr w:rsidR="00B21CAA" w:rsidSect="00BA6A5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5E"/>
    <w:rsid w:val="00B21CAA"/>
    <w:rsid w:val="00B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7B17"/>
  <w15:chartTrackingRefBased/>
  <w15:docId w15:val="{7C715B5D-174F-4CBB-AB78-0531508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5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6A5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Kadoić</dc:creator>
  <cp:keywords/>
  <dc:description/>
  <cp:lastModifiedBy>Dario Kadoić</cp:lastModifiedBy>
  <cp:revision>1</cp:revision>
  <dcterms:created xsi:type="dcterms:W3CDTF">2018-09-02T17:46:00Z</dcterms:created>
  <dcterms:modified xsi:type="dcterms:W3CDTF">2018-09-02T17:46:00Z</dcterms:modified>
</cp:coreProperties>
</file>