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21" w:rsidRPr="00862F17" w:rsidRDefault="00D00521" w:rsidP="00D00521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BILJEŠKE- SAT RAZREDNIKA</w:t>
      </w:r>
      <w:bookmarkStart w:id="0" w:name="_GoBack"/>
      <w:bookmarkEnd w:id="0"/>
    </w:p>
    <w:p w:rsidR="00D00521" w:rsidRDefault="00D00521" w:rsidP="00D00521">
      <w:pPr>
        <w:rPr>
          <w:rFonts w:cstheme="minorHAnsi"/>
        </w:rPr>
      </w:pPr>
    </w:p>
    <w:tbl>
      <w:tblPr>
        <w:tblStyle w:val="Reetkatablice"/>
        <w:tblW w:w="15877" w:type="dxa"/>
        <w:tblInd w:w="-998" w:type="dxa"/>
        <w:tblLook w:val="04A0" w:firstRow="1" w:lastRow="0" w:firstColumn="1" w:lastColumn="0" w:noHBand="0" w:noVBand="1"/>
      </w:tblPr>
      <w:tblGrid>
        <w:gridCol w:w="2755"/>
        <w:gridCol w:w="4374"/>
        <w:gridCol w:w="4374"/>
        <w:gridCol w:w="4374"/>
      </w:tblGrid>
      <w:tr w:rsidR="00D00521" w:rsidTr="00324529">
        <w:tc>
          <w:tcPr>
            <w:tcW w:w="2755" w:type="dxa"/>
            <w:shd w:val="clear" w:color="auto" w:fill="D9E2F3" w:themeFill="accent1" w:themeFillTint="33"/>
          </w:tcPr>
          <w:p w:rsidR="00D00521" w:rsidRPr="00862F17" w:rsidRDefault="00D00521" w:rsidP="00324529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374" w:type="dxa"/>
            <w:shd w:val="clear" w:color="auto" w:fill="D9E2F3" w:themeFill="accent1" w:themeFillTint="33"/>
          </w:tcPr>
          <w:p w:rsidR="00D00521" w:rsidRPr="00862F17" w:rsidRDefault="00D00521" w:rsidP="00324529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LOŠE</w:t>
            </w:r>
          </w:p>
        </w:tc>
        <w:tc>
          <w:tcPr>
            <w:tcW w:w="4374" w:type="dxa"/>
            <w:shd w:val="clear" w:color="auto" w:fill="D9E2F3" w:themeFill="accent1" w:themeFillTint="33"/>
          </w:tcPr>
          <w:p w:rsidR="00D00521" w:rsidRPr="00862F17" w:rsidRDefault="00D00521" w:rsidP="00324529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DOBRO</w:t>
            </w:r>
          </w:p>
        </w:tc>
        <w:tc>
          <w:tcPr>
            <w:tcW w:w="4374" w:type="dxa"/>
            <w:shd w:val="clear" w:color="auto" w:fill="D9E2F3" w:themeFill="accent1" w:themeFillTint="33"/>
          </w:tcPr>
          <w:p w:rsidR="00D00521" w:rsidRPr="00862F17" w:rsidRDefault="00D00521" w:rsidP="00324529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UZORNO</w:t>
            </w:r>
          </w:p>
        </w:tc>
      </w:tr>
      <w:tr w:rsidR="00D00521" w:rsidRPr="00040585" w:rsidTr="00324529">
        <w:tc>
          <w:tcPr>
            <w:tcW w:w="2755" w:type="dxa"/>
          </w:tcPr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radu</w:t>
            </w:r>
          </w:p>
        </w:tc>
        <w:tc>
          <w:tcPr>
            <w:tcW w:w="4374" w:type="dxa"/>
            <w:shd w:val="clear" w:color="auto" w:fill="auto"/>
          </w:tcPr>
          <w:p w:rsidR="00D00521" w:rsidRDefault="00D00521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Čak i uz poticaje učitelja teško se uključuje u oblike rada.</w:t>
            </w:r>
          </w:p>
          <w:p w:rsidR="00D00521" w:rsidRDefault="00D00521" w:rsidP="0032452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Ner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D00521" w:rsidRPr="00040585" w:rsidRDefault="00D00521" w:rsidP="0032452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 brine o urednosti radnoga mjesta i pribora za rad.</w:t>
            </w:r>
          </w:p>
          <w:p w:rsidR="00D00521" w:rsidRDefault="00D00521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Nezainteresiran/nezainteresirana za školski uspjeh.</w:t>
            </w:r>
          </w:p>
          <w:p w:rsidR="00D00521" w:rsidRDefault="00D00521" w:rsidP="0032452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Potrebno je stalno poticati razvoj radnih  navika.</w:t>
            </w:r>
          </w:p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Nedostaju radne navike.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Potreban kontinuirani rad u školi i kod kuće.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Sadržaje koji su mu/joj neatraktivni usvaja na niskoj razini.</w:t>
            </w:r>
          </w:p>
        </w:tc>
        <w:tc>
          <w:tcPr>
            <w:tcW w:w="4374" w:type="dxa"/>
            <w:shd w:val="clear" w:color="auto" w:fill="auto"/>
          </w:tcPr>
          <w:p w:rsidR="00D00521" w:rsidRPr="00040585" w:rsidRDefault="00D00521" w:rsidP="00324529">
            <w:pPr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 xml:space="preserve">astavne sadržaje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prati uz povremena 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svraća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nja 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pozornost na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iste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D00521" w:rsidRDefault="00D00521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povremene poticaje se uključuje u nastavni rad. </w:t>
            </w:r>
          </w:p>
          <w:p w:rsidR="00D00521" w:rsidRPr="00040585" w:rsidRDefault="00D00521" w:rsidP="0032452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Uglavnom r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D00521" w:rsidRDefault="00D00521" w:rsidP="0032452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Povremeno se trudi postići što bolje rezultate.</w:t>
            </w:r>
          </w:p>
          <w:p w:rsidR="00D00521" w:rsidRDefault="00D00521" w:rsidP="0032452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Razvijene radne navike.</w:t>
            </w:r>
          </w:p>
          <w:p w:rsidR="00D00521" w:rsidRDefault="00D00521" w:rsidP="003245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Poraditi na radnim navikama u vidu </w:t>
            </w:r>
            <w:r>
              <w:rPr>
                <w:rFonts w:cstheme="minorHAnsi"/>
                <w:color w:val="000000"/>
                <w:sz w:val="24"/>
                <w:szCs w:val="24"/>
              </w:rPr>
              <w:t>redovnog</w:t>
            </w: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 rada. </w:t>
            </w:r>
          </w:p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:rsidR="00D00521" w:rsidRDefault="00D00521" w:rsidP="003245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Primj</w:t>
            </w:r>
            <w:r>
              <w:rPr>
                <w:rFonts w:cstheme="minorHAnsi"/>
                <w:color w:val="000000"/>
                <w:sz w:val="24"/>
                <w:szCs w:val="24"/>
              </w:rPr>
              <w:t>eren odnos prema učenju i radu.</w:t>
            </w:r>
          </w:p>
          <w:p w:rsidR="00D00521" w:rsidRPr="00040585" w:rsidRDefault="00D00521" w:rsidP="0032452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D00521" w:rsidRPr="00040585" w:rsidRDefault="00D00521" w:rsidP="003245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Slijedi dogovorena pravila.</w:t>
            </w:r>
          </w:p>
          <w:p w:rsidR="00D00521" w:rsidRPr="00040585" w:rsidRDefault="00D00521" w:rsidP="003245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Nastavne sadržaje prati s aktivnom pažnjom.</w:t>
            </w:r>
          </w:p>
          <w:p w:rsidR="00D00521" w:rsidRPr="00040585" w:rsidRDefault="00D00521" w:rsidP="003245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Rado se uključuje u sve oblike rada.</w:t>
            </w:r>
          </w:p>
          <w:p w:rsidR="00D00521" w:rsidRDefault="00D00521" w:rsidP="0032452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 radu aktivna/aktivna i suradljiv/suradljiva.</w:t>
            </w:r>
          </w:p>
          <w:p w:rsidR="00D00521" w:rsidRDefault="00D00521" w:rsidP="0032452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Trudi se postići što bolje rezultate.</w:t>
            </w:r>
          </w:p>
          <w:p w:rsidR="00D00521" w:rsidRDefault="00D00521" w:rsidP="0032452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Visoko razvijene radne navike.</w:t>
            </w: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Visokih intelektualnih sposobnosti.</w:t>
            </w:r>
          </w:p>
        </w:tc>
      </w:tr>
      <w:tr w:rsidR="00D00521" w:rsidRPr="00040585" w:rsidTr="00324529">
        <w:tc>
          <w:tcPr>
            <w:tcW w:w="2755" w:type="dxa"/>
          </w:tcPr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prijateljima</w:t>
            </w:r>
          </w:p>
        </w:tc>
        <w:tc>
          <w:tcPr>
            <w:tcW w:w="4374" w:type="dxa"/>
          </w:tcPr>
          <w:p w:rsidR="00D00521" w:rsidRDefault="00D00521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kontrolira emocijama što dovodi do konfliktnih situacija sa učenicima.</w:t>
            </w:r>
          </w:p>
          <w:p w:rsidR="00D00521" w:rsidRDefault="00D00521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Neodmjeren/neodmjerena u komunikaciji sa prijateljima (psovke, grube riječi).</w:t>
            </w:r>
          </w:p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Smišlja i motivira učenike na neprimjerenu igru koja se kosi sa pravilima Škole i razreda.</w:t>
            </w:r>
          </w:p>
        </w:tc>
        <w:tc>
          <w:tcPr>
            <w:tcW w:w="4374" w:type="dxa"/>
          </w:tcPr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Uglavnom primjeren odnos prema prijateljima.</w:t>
            </w:r>
          </w:p>
        </w:tc>
        <w:tc>
          <w:tcPr>
            <w:tcW w:w="4374" w:type="dxa"/>
            <w:shd w:val="clear" w:color="auto" w:fill="auto"/>
          </w:tcPr>
          <w:p w:rsidR="00D00521" w:rsidRDefault="00D00521" w:rsidP="003245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Primjeren odnos prema drugim učenicima.</w:t>
            </w:r>
          </w:p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Uvijek želi pomoći drugim učenicima.</w:t>
            </w:r>
          </w:p>
        </w:tc>
      </w:tr>
      <w:tr w:rsidR="00D00521" w:rsidRPr="00040585" w:rsidTr="00324529">
        <w:tc>
          <w:tcPr>
            <w:tcW w:w="2755" w:type="dxa"/>
          </w:tcPr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starijima</w:t>
            </w:r>
          </w:p>
        </w:tc>
        <w:tc>
          <w:tcPr>
            <w:tcW w:w="4374" w:type="dxa"/>
          </w:tcPr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 u</w:t>
            </w:r>
            <w:r w:rsidRPr="00040585">
              <w:rPr>
                <w:rFonts w:cstheme="minorHAnsi"/>
                <w:sz w:val="24"/>
                <w:szCs w:val="24"/>
              </w:rPr>
              <w:t>važava autoritet učitelja.</w:t>
            </w:r>
          </w:p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ne odnosi sa poštovanjem.</w:t>
            </w:r>
          </w:p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Neodmjeren/neodmjerena u komunikaciji sa odraslima (psovke, grube riječi).</w:t>
            </w:r>
          </w:p>
        </w:tc>
        <w:tc>
          <w:tcPr>
            <w:tcW w:w="4374" w:type="dxa"/>
          </w:tcPr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lastRenderedPageBreak/>
              <w:t>U</w:t>
            </w:r>
            <w:r>
              <w:rPr>
                <w:rFonts w:cstheme="minorHAnsi"/>
                <w:sz w:val="24"/>
                <w:szCs w:val="24"/>
              </w:rPr>
              <w:t>glavnom u</w:t>
            </w:r>
            <w:r w:rsidRPr="00040585">
              <w:rPr>
                <w:rFonts w:cstheme="minorHAnsi"/>
                <w:sz w:val="24"/>
                <w:szCs w:val="24"/>
              </w:rPr>
              <w:t>važava autoritet učitelja.</w:t>
            </w:r>
          </w:p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uglavnom odnosi sa poštovanjem.</w:t>
            </w:r>
          </w:p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0521" w:rsidRDefault="00D00521" w:rsidP="00324529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Uvažava autoritet učitelja.</w:t>
            </w:r>
          </w:p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odnosi sa poštovanjem.</w:t>
            </w:r>
          </w:p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0521" w:rsidRPr="00040585" w:rsidTr="00324529">
        <w:tc>
          <w:tcPr>
            <w:tcW w:w="2755" w:type="dxa"/>
          </w:tcPr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 xml:space="preserve">Ponašanje </w:t>
            </w:r>
          </w:p>
        </w:tc>
        <w:tc>
          <w:tcPr>
            <w:tcW w:w="4374" w:type="dxa"/>
          </w:tcPr>
          <w:p w:rsidR="00D00521" w:rsidRDefault="00D00521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  <w:p w:rsidR="00D00521" w:rsidRDefault="00D00521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Uočeno konfliktno ponašanje.</w:t>
            </w:r>
          </w:p>
          <w:p w:rsidR="00D00521" w:rsidRDefault="00D00521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Potrebna stalna kontrola emocija.</w:t>
            </w:r>
          </w:p>
          <w:p w:rsidR="00D00521" w:rsidRDefault="00D00521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sa vršnjacima ističe se na neprimjerene načine.</w:t>
            </w:r>
          </w:p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0521" w:rsidRDefault="00D00521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 w:rsidRPr="0004058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Ponekada dolazi do nepoželjnih oblika ponašanja.</w:t>
            </w:r>
          </w:p>
          <w:p w:rsidR="00D00521" w:rsidRDefault="00D00521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Prilikom rada ponekada živahan/živahna, teško kontrolira svoju energiju.</w:t>
            </w:r>
          </w:p>
          <w:p w:rsidR="00D00521" w:rsidRDefault="00D00521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nemogućnosti verbaliziranja svojih potreba agresivno nastupa prema učenicima.</w:t>
            </w:r>
          </w:p>
          <w:p w:rsidR="00D00521" w:rsidRPr="00AF0116" w:rsidRDefault="00D00521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0116">
              <w:rPr>
                <w:rFonts w:eastAsia="Times New Roman" w:cstheme="minorHAnsi"/>
                <w:sz w:val="24"/>
                <w:szCs w:val="24"/>
                <w:lang w:eastAsia="hr-HR"/>
              </w:rPr>
              <w:t>Ponekada potrebna kontrola emocija.</w:t>
            </w:r>
          </w:p>
          <w:p w:rsidR="00D00521" w:rsidRPr="00040585" w:rsidRDefault="00D00521" w:rsidP="00324529">
            <w:pPr>
              <w:rPr>
                <w:rFonts w:cstheme="minorHAnsi"/>
                <w:sz w:val="24"/>
                <w:szCs w:val="24"/>
              </w:rPr>
            </w:pPr>
            <w:r w:rsidRPr="00AF0116">
              <w:rPr>
                <w:rFonts w:cstheme="minorHAnsi"/>
                <w:color w:val="000000"/>
                <w:sz w:val="24"/>
                <w:szCs w:val="24"/>
              </w:rPr>
              <w:t>U situacijama povećanih tenzija neprimjereno se ponaša (plakanje, lupanje po stolu).</w:t>
            </w:r>
          </w:p>
        </w:tc>
        <w:tc>
          <w:tcPr>
            <w:tcW w:w="4374" w:type="dxa"/>
          </w:tcPr>
          <w:p w:rsidR="00D00521" w:rsidRPr="001B0479" w:rsidRDefault="00D00521" w:rsidP="00324529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Izrazito uljudnoga ponašanja.</w:t>
            </w:r>
          </w:p>
          <w:p w:rsidR="00D00521" w:rsidRPr="001B0479" w:rsidRDefault="00D00521" w:rsidP="00324529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Poznaje i slijedi razredna pravila.</w:t>
            </w:r>
          </w:p>
          <w:p w:rsidR="00D00521" w:rsidRPr="001B0479" w:rsidRDefault="00D00521" w:rsidP="00324529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Poštuje kućni red Škole.</w:t>
            </w:r>
          </w:p>
          <w:p w:rsidR="00D00521" w:rsidRPr="001B0479" w:rsidRDefault="00D00521" w:rsidP="003245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Prihvaća odgovornost za svoje ponašanje.</w:t>
            </w:r>
          </w:p>
          <w:p w:rsidR="00D00521" w:rsidRPr="001B0479" w:rsidRDefault="00D00521" w:rsidP="00324529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Razvijene socijalne i emocionalne inteligencije.</w:t>
            </w:r>
          </w:p>
          <w:p w:rsidR="00D00521" w:rsidRPr="001B0479" w:rsidRDefault="00D00521" w:rsidP="00324529">
            <w:pPr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</w:pPr>
            <w:r w:rsidRPr="001B0479">
              <w:rPr>
                <w:rFonts w:cstheme="minorHAnsi"/>
                <w:sz w:val="24"/>
                <w:szCs w:val="24"/>
              </w:rPr>
              <w:t>Zrelo i brzo procjenjuje situacije u kojima se nalazi.</w:t>
            </w:r>
            <w:r w:rsidRPr="001B0479"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  <w:t xml:space="preserve"> </w:t>
            </w:r>
          </w:p>
          <w:p w:rsidR="00D00521" w:rsidRPr="001B0479" w:rsidRDefault="00D00521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Izrazito pristojna u ophođenju, marljiva i savjesna. Vesela i energična, omiljena u igri. Uporno i rječito promiče svoje stavove.</w:t>
            </w:r>
          </w:p>
          <w:p w:rsidR="00D00521" w:rsidRDefault="00D00521" w:rsidP="003245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Visoko razvijena empatija prema djeci i odraslima. </w:t>
            </w:r>
          </w:p>
          <w:p w:rsidR="00D00521" w:rsidRPr="001B0479" w:rsidRDefault="00D00521" w:rsidP="0032452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00521" w:rsidRDefault="00D00521" w:rsidP="00D00521">
      <w:pPr>
        <w:rPr>
          <w:rFonts w:cstheme="minorHAnsi"/>
          <w:sz w:val="24"/>
          <w:szCs w:val="24"/>
        </w:rPr>
      </w:pPr>
    </w:p>
    <w:p w:rsidR="00D00521" w:rsidRDefault="00D00521" w:rsidP="00D00521">
      <w:pPr>
        <w:rPr>
          <w:rFonts w:cstheme="minorHAnsi"/>
          <w:sz w:val="24"/>
          <w:szCs w:val="24"/>
        </w:rPr>
      </w:pPr>
    </w:p>
    <w:p w:rsidR="00D00521" w:rsidRDefault="00D00521" w:rsidP="00D00521">
      <w:pPr>
        <w:rPr>
          <w:rFonts w:cstheme="minorHAnsi"/>
          <w:sz w:val="24"/>
          <w:szCs w:val="24"/>
        </w:rPr>
      </w:pPr>
    </w:p>
    <w:p w:rsidR="00D00521" w:rsidRDefault="00D00521" w:rsidP="00D00521">
      <w:pPr>
        <w:rPr>
          <w:rFonts w:cstheme="minorHAnsi"/>
          <w:sz w:val="24"/>
          <w:szCs w:val="24"/>
        </w:rPr>
      </w:pPr>
    </w:p>
    <w:p w:rsidR="00487327" w:rsidRDefault="00487327"/>
    <w:sectPr w:rsidR="00487327" w:rsidSect="00D005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21"/>
    <w:rsid w:val="00487327"/>
    <w:rsid w:val="009B01BE"/>
    <w:rsid w:val="00D0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C8B0"/>
  <w15:chartTrackingRefBased/>
  <w15:docId w15:val="{9D944F40-B66D-4F54-B6C5-9D9C2EC1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5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2022-08-30T15:43:00Z</dcterms:created>
  <dcterms:modified xsi:type="dcterms:W3CDTF">2022-08-30T15:44:00Z</dcterms:modified>
</cp:coreProperties>
</file>