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35" w:rsidRPr="00822735" w:rsidRDefault="00822735" w:rsidP="00822735">
      <w:pPr>
        <w:jc w:val="center"/>
        <w:rPr>
          <w:rStyle w:val="eop"/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  <w:bookmarkStart w:id="0" w:name="_GoBack"/>
      <w:bookmarkEnd w:id="0"/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822735" w:rsidRPr="00B4176C" w:rsidTr="00324529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22735" w:rsidRPr="007867DF" w:rsidRDefault="00822735" w:rsidP="00324529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822735" w:rsidRPr="00B4176C" w:rsidTr="00324529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B4176C" w:rsidTr="00324529">
        <w:tc>
          <w:tcPr>
            <w:tcW w:w="2578" w:type="dxa"/>
            <w:tcBorders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:rsidR="00822735" w:rsidRPr="00944349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00421" w:rsidRDefault="00822735" w:rsidP="00324529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:rsidR="00822735" w:rsidRPr="009404A8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:rsidR="00822735" w:rsidRPr="009404A8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:rsidR="00822735" w:rsidRPr="00FF420F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uz manje greške.</w:t>
            </w:r>
          </w:p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:rsidR="00822735" w:rsidRPr="00FF420F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:rsidR="00822735" w:rsidRPr="00823DBD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:rsidR="00822735" w:rsidRPr="00944349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00421" w:rsidRDefault="00822735" w:rsidP="00324529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:rsidR="00822735" w:rsidRPr="00823DBD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:rsidR="00822735" w:rsidRPr="00823DBD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:rsidR="00822735" w:rsidRPr="00823DBD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22735" w:rsidRPr="00B4176C" w:rsidTr="00324529">
        <w:tc>
          <w:tcPr>
            <w:tcW w:w="2578" w:type="dxa"/>
            <w:tcBorders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:rsidR="00822735" w:rsidRPr="00944349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400421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D513F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400421" w:rsidRDefault="00822735" w:rsidP="00324529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:rsidR="00822735" w:rsidRPr="00D513F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822735" w:rsidRPr="00823DBD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:rsidR="00822735" w:rsidRPr="00D513F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823DBD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:rsidR="00822735" w:rsidRPr="00D513F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823DBD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:rsidR="00822735" w:rsidRPr="00944349" w:rsidRDefault="00822735" w:rsidP="0032452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:rsidR="00822735" w:rsidRPr="00400421" w:rsidRDefault="00822735" w:rsidP="00324529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822735" w:rsidRPr="00823DBD" w:rsidRDefault="00822735" w:rsidP="00324529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822735" w:rsidRPr="00823DBD" w:rsidRDefault="00822735" w:rsidP="00324529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:rsidR="00822735" w:rsidRPr="00823DBD" w:rsidRDefault="00822735" w:rsidP="00324529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822735" w:rsidRPr="00B4176C" w:rsidTr="00324529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B764CF" w:rsidRDefault="00822735" w:rsidP="003245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052B61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F34E2A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F34E2A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F34E2A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zbrajanja i oduzimanja.</w:t>
            </w:r>
          </w:p>
          <w:p w:rsidR="00822735" w:rsidRPr="00B764CF" w:rsidRDefault="00822735" w:rsidP="00324529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F34E2A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isključivo uz stalnu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6847A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822735" w:rsidRPr="00B868E1" w:rsidTr="00324529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B868E1" w:rsidRDefault="00822735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B4176C" w:rsidTr="00324529">
        <w:tc>
          <w:tcPr>
            <w:tcW w:w="2578" w:type="dxa"/>
            <w:tcBorders>
              <w:right w:val="double" w:sz="12" w:space="0" w:color="auto"/>
            </w:tcBorders>
          </w:tcPr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AE70E6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:rsidR="00822735" w:rsidRPr="00C5091A" w:rsidRDefault="00822735" w:rsidP="00324529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822735" w:rsidRPr="00AE70E6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:rsidR="00822735" w:rsidRPr="00AE70E6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5D66C4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F34E2A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:rsidR="00822735" w:rsidRPr="005D66C4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F34E2A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5D66C4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određenu računsku radnju u određenom zadatku 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se odlučuje za određenu računsku radnju u zadanim zadatcima.</w:t>
            </w:r>
          </w:p>
        </w:tc>
      </w:tr>
      <w:tr w:rsidR="00822735" w:rsidRPr="00B4176C" w:rsidTr="0032452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:rsidR="00822735" w:rsidRPr="00C5091A" w:rsidRDefault="00822735" w:rsidP="00324529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stalno podsjećanje povezuje množenje kao dijeljenju suprotnu </w:t>
            </w:r>
            <w:r>
              <w:rPr>
                <w:rFonts w:cstheme="minorHAnsi"/>
                <w:sz w:val="24"/>
                <w:szCs w:val="24"/>
              </w:rPr>
              <w:lastRenderedPageBreak/>
              <w:t>računsku radnju te tek tada navedeno svojstvo koristi praktično u računanju.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prilikom računanja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kada je to zadano u zadatku.</w:t>
            </w:r>
          </w:p>
          <w:p w:rsidR="00822735" w:rsidRPr="00381332" w:rsidRDefault="00822735" w:rsidP="003245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:rsidR="00822735" w:rsidRPr="0038133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Zbog motiviranosti i brige o rezultatu rada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822735" w:rsidRPr="00B4176C" w:rsidTr="00324529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7867DF" w:rsidRDefault="00822735" w:rsidP="00324529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A.4.4. Primjenjuje četiri računske operacije i odnose među brojevima u problemskim situacijama.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B4176C" w:rsidTr="00324529">
        <w:tc>
          <w:tcPr>
            <w:tcW w:w="2578" w:type="dxa"/>
            <w:tcBorders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:rsidR="00822735" w:rsidRPr="00F617F5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2E17EC" w:rsidRDefault="00822735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9D295D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jednostavnijim zadatcima točno odabire računsku radnju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822735" w:rsidRPr="00B4176C" w:rsidTr="00324529">
        <w:tc>
          <w:tcPr>
            <w:tcW w:w="2578" w:type="dxa"/>
            <w:tcBorders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:rsidR="00822735" w:rsidRPr="00F617F5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C5091A" w:rsidRDefault="00822735" w:rsidP="00324529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16" w:type="dxa"/>
          </w:tcPr>
          <w:p w:rsidR="00822735" w:rsidRPr="002E17EC" w:rsidRDefault="00822735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:rsidR="00822735" w:rsidRPr="00F617F5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2E17EC" w:rsidRDefault="00822735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:rsidR="00822735" w:rsidRPr="002E17EC" w:rsidRDefault="00822735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822735" w:rsidRPr="00B4176C" w:rsidTr="00324529">
        <w:tc>
          <w:tcPr>
            <w:tcW w:w="2578" w:type="dxa"/>
            <w:tcBorders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2E17EC" w:rsidRDefault="00822735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C5091A" w:rsidRDefault="00822735" w:rsidP="00324529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problemskih situacija iz neposredne okoline.</w:t>
            </w:r>
          </w:p>
        </w:tc>
        <w:tc>
          <w:tcPr>
            <w:tcW w:w="2517" w:type="dxa"/>
          </w:tcPr>
          <w:p w:rsidR="00822735" w:rsidRPr="002E17EC" w:rsidRDefault="00822735" w:rsidP="00324529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njihovim svojstvima u rješavanju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svakodnevnih problemskih situacija.</w:t>
            </w:r>
          </w:p>
        </w:tc>
        <w:tc>
          <w:tcPr>
            <w:tcW w:w="2937" w:type="dxa"/>
          </w:tcPr>
          <w:p w:rsidR="00822735" w:rsidRPr="00357C28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stečene matematičke spoznaje o brojevima, računskim operacijama i njihovim svojstvima u rješavanju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svakodnevnih problemskih situacija.</w:t>
            </w:r>
          </w:p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F617F5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2E17EC" w:rsidRDefault="00822735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2E17EC" w:rsidRDefault="00822735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822735" w:rsidRPr="00B4176C" w:rsidTr="0032452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:rsidR="00822735" w:rsidRPr="00F617F5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:rsidR="00822735" w:rsidRPr="002E17EC" w:rsidRDefault="00822735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:rsidR="00822735" w:rsidRPr="002E17E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822735" w:rsidRPr="00B4176C" w:rsidTr="00324529">
        <w:tc>
          <w:tcPr>
            <w:tcW w:w="16019" w:type="dxa"/>
            <w:gridSpan w:val="7"/>
            <w:shd w:val="clear" w:color="auto" w:fill="C5E0B3" w:themeFill="accent6" w:themeFillTint="66"/>
          </w:tcPr>
          <w:p w:rsidR="00822735" w:rsidRPr="004C209A" w:rsidRDefault="00822735" w:rsidP="0032452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822735" w:rsidRPr="00B4176C" w:rsidTr="00324529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7F1F86" w:rsidRDefault="00822735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AD3CF7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AD3CF7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:rsidR="00822735" w:rsidRPr="00AD3CF7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AD3CF7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822735" w:rsidRPr="00AD3CF7" w:rsidRDefault="00822735" w:rsidP="00324529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AD3CF7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:rsidR="00822735" w:rsidRPr="00AD3CF7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B3201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822735" w:rsidRPr="00AD3CF7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slovom kao oznakom za nepoznati broj u jednakostima i nejednakostima.</w:t>
            </w:r>
          </w:p>
          <w:p w:rsidR="00822735" w:rsidRPr="00AD3CF7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357C28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:rsidR="00822735" w:rsidRPr="00AD3CF7" w:rsidRDefault="00822735" w:rsidP="00324529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357C28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:rsidR="00822735" w:rsidRPr="00AD3CF7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AD3CF7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822735" w:rsidRPr="00AD3CF7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AD3CF7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715204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715204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AD3CF7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22735" w:rsidRPr="00B4176C" w:rsidTr="00324529">
        <w:tc>
          <w:tcPr>
            <w:tcW w:w="16019" w:type="dxa"/>
            <w:gridSpan w:val="7"/>
            <w:shd w:val="clear" w:color="auto" w:fill="C5E0B3" w:themeFill="accent6" w:themeFillTint="66"/>
          </w:tcPr>
          <w:p w:rsidR="00822735" w:rsidRPr="00D4208D" w:rsidRDefault="00822735" w:rsidP="003245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822735" w:rsidRPr="00F372ED" w:rsidTr="00324529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F372ED" w:rsidRDefault="00822735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B4176C" w:rsidTr="0032452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7F1F86" w:rsidRDefault="00822735" w:rsidP="0032452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797508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797508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AD3CF7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797508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:rsidR="00822735" w:rsidRPr="00AD3CF7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797508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:rsidR="00822735" w:rsidRPr="00AD3CF7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822735" w:rsidRPr="007F1F86" w:rsidRDefault="00822735" w:rsidP="0032452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:rsidR="00822735" w:rsidRPr="00AD3CF7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822735" w:rsidRPr="00AD3CF7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822735" w:rsidRPr="00135BB1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:rsidR="00822735" w:rsidRPr="00AD3CF7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:rsidR="00822735" w:rsidRPr="00135BB1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822735" w:rsidRPr="007F1F86" w:rsidRDefault="00822735" w:rsidP="0032452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:rsidR="00822735" w:rsidRPr="0017435A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822735" w:rsidRPr="007F1F86" w:rsidRDefault="00822735" w:rsidP="0032452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22735" w:rsidRPr="00A67CEA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:rsidR="00822735" w:rsidRPr="00AD3CF7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22735" w:rsidRPr="00F372ED" w:rsidTr="00324529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F372ED" w:rsidRDefault="00822735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:rsidR="00822735" w:rsidRPr="007E1D2A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5D66C4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:rsidR="00822735" w:rsidRPr="00C41F0F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:rsidR="00822735" w:rsidRPr="00C41F0F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pravokutni trokut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pravokutni trokut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5D66C4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C41F0F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8709A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Matematičkim rječnikom određuje pravokutni trokut, objašnjava razliku </w:t>
            </w: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njega i ostalih vrsta trokuta.</w:t>
            </w:r>
          </w:p>
        </w:tc>
      </w:tr>
      <w:tr w:rsidR="00822735" w:rsidRPr="00F372ED" w:rsidTr="00324529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F372ED" w:rsidRDefault="00822735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C.4.3. Opisuje i konstruira krug i njegove elemente.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:rsidR="00822735" w:rsidRPr="00D4208D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22735" w:rsidRPr="00A04B21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2735" w:rsidRPr="00D4208D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22735" w:rsidRPr="008A6519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8A6519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76645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76645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2735" w:rsidRPr="00D4208D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22735" w:rsidRPr="00F372ED" w:rsidTr="00324529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F372ED" w:rsidRDefault="00822735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:rsidR="00822735" w:rsidRPr="00D4208D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2735" w:rsidRPr="00D4208D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2273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22735" w:rsidRPr="00F372ED" w:rsidTr="00324529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F372ED" w:rsidRDefault="00822735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:rsidR="00822735" w:rsidRPr="00D4208D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C83663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822735" w:rsidRPr="00B4176C" w:rsidTr="0032452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2735" w:rsidRPr="00D4208D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22735" w:rsidRPr="00C5091A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C83663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822735" w:rsidRPr="00B4176C" w:rsidTr="00324529">
        <w:tc>
          <w:tcPr>
            <w:tcW w:w="16019" w:type="dxa"/>
            <w:gridSpan w:val="7"/>
            <w:shd w:val="clear" w:color="auto" w:fill="C5E0B3" w:themeFill="accent6" w:themeFillTint="66"/>
          </w:tcPr>
          <w:p w:rsidR="00822735" w:rsidRPr="00823DBD" w:rsidRDefault="00822735" w:rsidP="00324529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822735" w:rsidRPr="00823DBD" w:rsidTr="00324529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:rsidR="00822735" w:rsidRPr="007F1F86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7F1F86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7F1F86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7F1F86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7F1F86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:rsidR="00822735" w:rsidRPr="00B56C30" w:rsidRDefault="00822735" w:rsidP="00324529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7F1F86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:rsidR="00822735" w:rsidRPr="00980296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:rsidR="00822735" w:rsidRPr="00980296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822735" w:rsidRPr="00823DBD" w:rsidTr="00324529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C02958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A2014E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7F1F86" w:rsidRDefault="00822735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:rsidR="0082273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:rsidR="0082273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:rsidR="0082273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Ucrtava u kvadratnu mrežu likove zadane površine.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:rsidR="00822735" w:rsidRPr="00E82ECC" w:rsidRDefault="00822735" w:rsidP="00324529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:rsidR="00822735" w:rsidRPr="00E82ECC" w:rsidRDefault="00822735" w:rsidP="00324529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standardne mjere za površinu (kvadratni centimetar, decimetar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standardne mjere za površinu (kvadratni centimetar, decimetar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 centimetar, decimetar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 centimetar, decimetar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22735" w:rsidRPr="004C5C23" w:rsidRDefault="00822735" w:rsidP="00324529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2735" w:rsidRPr="00E82ECC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22735" w:rsidRPr="00E82ECC" w:rsidRDefault="00822735" w:rsidP="00324529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22735" w:rsidRPr="009C470E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822735" w:rsidRPr="00B4176C" w:rsidTr="00324529">
        <w:tc>
          <w:tcPr>
            <w:tcW w:w="16019" w:type="dxa"/>
            <w:gridSpan w:val="7"/>
            <w:shd w:val="clear" w:color="auto" w:fill="C5E0B3" w:themeFill="accent6" w:themeFillTint="66"/>
          </w:tcPr>
          <w:p w:rsidR="00822735" w:rsidRPr="003B1DB9" w:rsidRDefault="00822735" w:rsidP="003245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49662D" w:rsidRDefault="00822735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:rsidR="00822735" w:rsidRPr="00400421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822735" w:rsidRPr="004C60F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:rsidR="00822735" w:rsidRPr="00400421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:rsidR="00822735" w:rsidRPr="00851872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:rsidR="00822735" w:rsidRPr="00C41F0F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:rsidR="00822735" w:rsidRPr="00C41F0F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00421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:rsidR="00822735" w:rsidRPr="00C41F0F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:rsidR="00822735" w:rsidRPr="005D66C4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:rsidR="00822735" w:rsidRPr="00EE6D66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822735" w:rsidRPr="0049662D" w:rsidRDefault="00822735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822735" w:rsidRPr="00823DBD" w:rsidTr="0032452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:rsidR="00822735" w:rsidRPr="00823DBD" w:rsidRDefault="00822735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:rsidR="00822735" w:rsidRPr="00C41F0F" w:rsidRDefault="00822735" w:rsidP="00324529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822735" w:rsidRPr="00B4176C" w:rsidTr="0032452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822735" w:rsidRPr="00B4176C" w:rsidRDefault="00822735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822735" w:rsidRPr="001B1AA7" w:rsidRDefault="00822735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822735" w:rsidRPr="00400421" w:rsidRDefault="00822735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:rsidR="00822735" w:rsidRPr="00C41F0F" w:rsidRDefault="00822735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:rsidR="00822735" w:rsidRPr="005D66C4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:rsidR="00822735" w:rsidRPr="00D428E5" w:rsidRDefault="00822735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:rsidR="00487327" w:rsidRDefault="00487327"/>
    <w:sectPr w:rsidR="00487327" w:rsidSect="00822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5"/>
    <w:rsid w:val="00487327"/>
    <w:rsid w:val="00822735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0AC9"/>
  <w15:chartTrackingRefBased/>
  <w15:docId w15:val="{92334B64-F9EF-4FEC-A4A5-3EC4B086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7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735"/>
  </w:style>
  <w:style w:type="paragraph" w:styleId="Podnoje">
    <w:name w:val="footer"/>
    <w:basedOn w:val="Normal"/>
    <w:link w:val="PodnojeChar"/>
    <w:uiPriority w:val="99"/>
    <w:unhideWhenUsed/>
    <w:rsid w:val="0082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735"/>
  </w:style>
  <w:style w:type="table" w:styleId="Reetkatablice">
    <w:name w:val="Table Grid"/>
    <w:basedOn w:val="Obinatablica"/>
    <w:uiPriority w:val="39"/>
    <w:rsid w:val="0082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8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27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73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82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8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8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22735"/>
  </w:style>
  <w:style w:type="paragraph" w:customStyle="1" w:styleId="paragraph">
    <w:name w:val="paragraph"/>
    <w:basedOn w:val="Normal"/>
    <w:rsid w:val="008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22735"/>
  </w:style>
  <w:style w:type="character" w:customStyle="1" w:styleId="eop">
    <w:name w:val="eop"/>
    <w:basedOn w:val="Zadanifontodlomka"/>
    <w:rsid w:val="00822735"/>
  </w:style>
  <w:style w:type="paragraph" w:customStyle="1" w:styleId="box459469">
    <w:name w:val="box_459469"/>
    <w:basedOn w:val="Normal"/>
    <w:rsid w:val="008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8227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8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8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8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35F8-2223-4F68-BFA9-E2B8C374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2022-08-30T15:39:00Z</dcterms:created>
  <dcterms:modified xsi:type="dcterms:W3CDTF">2022-08-30T15:40:00Z</dcterms:modified>
</cp:coreProperties>
</file>