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2A" w:rsidRDefault="009F0C2A" w:rsidP="009F0C2A">
      <w:pPr>
        <w:ind w:firstLine="0"/>
        <w:rPr>
          <w:rFonts w:ascii="Palatino Linotype" w:hAnsi="Palatino Linotype"/>
          <w:szCs w:val="20"/>
        </w:rPr>
      </w:pPr>
      <w:r w:rsidRPr="00822DBD">
        <w:rPr>
          <w:rFonts w:ascii="Palatino Linotype" w:hAnsi="Palatino Linotype"/>
          <w:b/>
          <w:szCs w:val="20"/>
        </w:rPr>
        <w:t>ELEMENTI OCJENJIVANJA UČENIKA U POSTUPCIMA PROVJERAVANJA</w:t>
      </w:r>
      <w:r>
        <w:rPr>
          <w:rFonts w:ascii="Palatino Linotype" w:hAnsi="Palatino Linotype"/>
          <w:szCs w:val="20"/>
        </w:rPr>
        <w:t xml:space="preserve"> (poznavanje i razumijevanje nastavnih sadržaja, usmeno izražavanje, praktična i kreativna primjena naučenog gradiva, razvijenost vještina, načini sudjelovanja u usvajanju nastavnih sadržaja, napredak u razvoju ostalih psihofizičkih sposobnosti):</w:t>
      </w:r>
    </w:p>
    <w:p w:rsidR="009F0C2A" w:rsidRDefault="009F0C2A" w:rsidP="009F0C2A">
      <w:pPr>
        <w:rPr>
          <w:rFonts w:ascii="Palatino Linotype" w:hAnsi="Palatino Linotype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7150"/>
      </w:tblGrid>
      <w:tr w:rsidR="009F0C2A" w:rsidTr="004E0149">
        <w:trPr>
          <w:trHeight w:val="967"/>
        </w:trPr>
        <w:tc>
          <w:tcPr>
            <w:tcW w:w="675" w:type="dxa"/>
          </w:tcPr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R.br.</w:t>
            </w:r>
          </w:p>
        </w:tc>
        <w:tc>
          <w:tcPr>
            <w:tcW w:w="1701" w:type="dxa"/>
          </w:tcPr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Kratica u</w:t>
            </w: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Imeniku učenika</w:t>
            </w:r>
          </w:p>
        </w:tc>
        <w:tc>
          <w:tcPr>
            <w:tcW w:w="7150" w:type="dxa"/>
          </w:tcPr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                                                                                          </w:t>
            </w: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       Element ocjenjivanja (naziv - opis)</w:t>
            </w:r>
          </w:p>
        </w:tc>
      </w:tr>
      <w:tr w:rsidR="009F0C2A" w:rsidTr="004E0149">
        <w:trPr>
          <w:trHeight w:val="2863"/>
        </w:trPr>
        <w:tc>
          <w:tcPr>
            <w:tcW w:w="675" w:type="dxa"/>
          </w:tcPr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1.</w:t>
            </w: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</w:t>
            </w: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3.</w:t>
            </w: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4.</w:t>
            </w:r>
          </w:p>
        </w:tc>
        <w:tc>
          <w:tcPr>
            <w:tcW w:w="1701" w:type="dxa"/>
          </w:tcPr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PJEVANJE </w:t>
            </w: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SVIRANJE</w:t>
            </w: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SLUŠANJE GLAZBE</w:t>
            </w: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9F0C2A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OSNOVE GLAZBENE PISMENOSTI</w:t>
            </w:r>
          </w:p>
        </w:tc>
        <w:tc>
          <w:tcPr>
            <w:tcW w:w="7150" w:type="dxa"/>
          </w:tcPr>
          <w:p w:rsidR="009F0C2A" w:rsidRDefault="009F0C2A" w:rsidP="009F0C2A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aktivno muziciranje</w:t>
            </w:r>
          </w:p>
          <w:p w:rsidR="009F0C2A" w:rsidRDefault="009F0C2A" w:rsidP="009F0C2A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ocjena se temelji na praćenju napretka i zalaganja učenika</w:t>
            </w:r>
          </w:p>
          <w:p w:rsidR="009F0C2A" w:rsidRDefault="009F0C2A" w:rsidP="009F0C2A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izvannastavne aktivnosti</w:t>
            </w:r>
          </w:p>
          <w:p w:rsidR="009F0C2A" w:rsidRDefault="009F0C2A" w:rsidP="009F0C2A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aktivno muziciranje</w:t>
            </w:r>
          </w:p>
          <w:p w:rsidR="009F0C2A" w:rsidRDefault="009F0C2A" w:rsidP="009F0C2A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ocjena se temelji na praćenju napretka i zalaganja učenika</w:t>
            </w:r>
          </w:p>
          <w:p w:rsidR="009F0C2A" w:rsidRDefault="009F0C2A" w:rsidP="009F0C2A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izvannastavne aktivnosti</w:t>
            </w:r>
          </w:p>
          <w:p w:rsidR="009F0C2A" w:rsidRDefault="009F0C2A" w:rsidP="004E0149">
            <w:pPr>
              <w:pStyle w:val="Tablica"/>
              <w:spacing w:line="240" w:lineRule="auto"/>
              <w:ind w:left="720"/>
              <w:rPr>
                <w:rFonts w:ascii="Palatino Linotype" w:hAnsi="Palatino Linotype"/>
              </w:rPr>
            </w:pPr>
          </w:p>
          <w:p w:rsidR="009F0C2A" w:rsidRPr="00843F3B" w:rsidRDefault="009F0C2A" w:rsidP="009F0C2A">
            <w:pPr>
              <w:pStyle w:val="Bezproreda1"/>
              <w:numPr>
                <w:ilvl w:val="0"/>
                <w:numId w:val="4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843F3B">
              <w:rPr>
                <w:rFonts w:ascii="Palatino Linotype" w:hAnsi="Palatino Linotype"/>
                <w:sz w:val="20"/>
                <w:szCs w:val="20"/>
              </w:rPr>
              <w:t>Analitičko ( aktivno ) slušanje glazbe- analiza glazbenih primjera</w:t>
            </w:r>
          </w:p>
          <w:p w:rsidR="009F0C2A" w:rsidRDefault="009F0C2A" w:rsidP="004E0149">
            <w:pPr>
              <w:pStyle w:val="Tablica"/>
              <w:spacing w:line="240" w:lineRule="auto"/>
              <w:ind w:left="360"/>
              <w:rPr>
                <w:rFonts w:ascii="Palatino Linotype" w:hAnsi="Palatino Linotype"/>
              </w:rPr>
            </w:pPr>
          </w:p>
          <w:p w:rsidR="009F0C2A" w:rsidRPr="0046424E" w:rsidRDefault="009F0C2A" w:rsidP="004E0149">
            <w:pPr>
              <w:pStyle w:val="Tablica"/>
              <w:spacing w:line="240" w:lineRule="auto"/>
              <w:rPr>
                <w:rFonts w:ascii="Palatino Linotype" w:hAnsi="Palatino Linotype"/>
              </w:rPr>
            </w:pPr>
          </w:p>
          <w:p w:rsidR="009F0C2A" w:rsidRPr="00843F3B" w:rsidRDefault="009F0C2A" w:rsidP="009F0C2A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rFonts w:ascii="Palatino Linotype" w:hAnsi="Palatino Linotype"/>
              </w:rPr>
            </w:pPr>
            <w:r w:rsidRPr="00843F3B">
              <w:rPr>
                <w:rFonts w:ascii="Palatino Linotype" w:hAnsi="Palatino Linotype"/>
              </w:rPr>
              <w:t xml:space="preserve">Usvojenost znanja- usvojenost </w:t>
            </w:r>
            <w:r>
              <w:rPr>
                <w:rFonts w:ascii="Palatino Linotype" w:hAnsi="Palatino Linotype"/>
              </w:rPr>
              <w:t>činjenica, pojmova</w:t>
            </w:r>
          </w:p>
          <w:p w:rsidR="009F0C2A" w:rsidRPr="00843F3B" w:rsidRDefault="009F0C2A" w:rsidP="009F0C2A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rFonts w:ascii="Palatino Linotype" w:hAnsi="Palatino Linotype"/>
              </w:rPr>
            </w:pPr>
            <w:r w:rsidRPr="00843F3B">
              <w:rPr>
                <w:rFonts w:ascii="Palatino Linotype" w:hAnsi="Palatino Linotype"/>
              </w:rPr>
              <w:t xml:space="preserve">Odnos učenika prema radu, radna disciplina, suradnja u nastavi </w:t>
            </w:r>
          </w:p>
          <w:p w:rsidR="009F0C2A" w:rsidRDefault="009F0C2A" w:rsidP="004E0149">
            <w:pPr>
              <w:spacing w:line="240" w:lineRule="auto"/>
              <w:ind w:left="720" w:firstLine="0"/>
              <w:rPr>
                <w:rFonts w:ascii="Palatino Linotype" w:hAnsi="Palatino Linotype"/>
                <w:b/>
              </w:rPr>
            </w:pPr>
          </w:p>
        </w:tc>
      </w:tr>
    </w:tbl>
    <w:p w:rsidR="009F0C2A" w:rsidRPr="00822DBD" w:rsidRDefault="009F0C2A" w:rsidP="009F0C2A">
      <w:pPr>
        <w:rPr>
          <w:rFonts w:ascii="Palatino Linotype" w:hAnsi="Palatino Linotype"/>
          <w:b/>
          <w:szCs w:val="20"/>
        </w:rPr>
      </w:pPr>
    </w:p>
    <w:p w:rsidR="009F0C2A" w:rsidRPr="00822DBD" w:rsidRDefault="009F0C2A" w:rsidP="009F0C2A">
      <w:pPr>
        <w:ind w:firstLine="0"/>
        <w:rPr>
          <w:rFonts w:ascii="Palatino Linotype" w:hAnsi="Palatino Linotype"/>
          <w:b/>
          <w:szCs w:val="20"/>
        </w:rPr>
      </w:pPr>
      <w:r w:rsidRPr="00822DBD">
        <w:rPr>
          <w:rFonts w:ascii="Palatino Linotype" w:hAnsi="Palatino Linotype"/>
          <w:b/>
          <w:szCs w:val="20"/>
        </w:rPr>
        <w:t>MJERILA ZA OCJENJIVANJE UČENIKA PO ELEMENTIMA:</w:t>
      </w:r>
    </w:p>
    <w:p w:rsidR="009F0C2A" w:rsidRDefault="009F0C2A" w:rsidP="009F0C2A">
      <w:pPr>
        <w:rPr>
          <w:rFonts w:ascii="Palatino Linotype" w:hAnsi="Palatino Linotype"/>
          <w:szCs w:val="2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92"/>
      </w:tblGrid>
      <w:tr w:rsidR="009F0C2A" w:rsidRPr="00E75A71" w:rsidTr="004E0149">
        <w:tc>
          <w:tcPr>
            <w:tcW w:w="9828" w:type="dxa"/>
            <w:gridSpan w:val="2"/>
            <w:shd w:val="clear" w:color="auto" w:fill="EEECE1"/>
          </w:tcPr>
          <w:p w:rsidR="009F0C2A" w:rsidRPr="00E75A71" w:rsidRDefault="009F0C2A" w:rsidP="004E0149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>1. Aktivno</w:t>
            </w:r>
            <w:r>
              <w:rPr>
                <w:rFonts w:ascii="Arial" w:hAnsi="Arial" w:cs="Arial"/>
              </w:rPr>
              <w:t xml:space="preserve"> muziciranje </w:t>
            </w:r>
          </w:p>
        </w:tc>
      </w:tr>
      <w:tr w:rsidR="009F0C2A" w:rsidRPr="00E75A71" w:rsidTr="004E0149">
        <w:tc>
          <w:tcPr>
            <w:tcW w:w="3936" w:type="dxa"/>
            <w:tcBorders>
              <w:bottom w:val="single" w:sz="4" w:space="0" w:color="000000"/>
            </w:tcBorders>
          </w:tcPr>
          <w:p w:rsidR="009F0C2A" w:rsidRPr="00B070B1" w:rsidRDefault="009F0C2A" w:rsidP="004E0149">
            <w:pPr>
              <w:pStyle w:val="Bezproreda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0B1">
              <w:rPr>
                <w:rFonts w:ascii="Arial" w:hAnsi="Arial" w:cs="Arial"/>
                <w:sz w:val="20"/>
                <w:szCs w:val="20"/>
              </w:rPr>
              <w:t>Pjevanje,sviranje,slobodno</w:t>
            </w:r>
            <w:proofErr w:type="spellEnd"/>
          </w:p>
          <w:p w:rsidR="009F0C2A" w:rsidRPr="00B070B1" w:rsidRDefault="009F0C2A" w:rsidP="004E0149">
            <w:pPr>
              <w:pStyle w:val="Bezprored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sz w:val="20"/>
                <w:szCs w:val="20"/>
              </w:rPr>
              <w:t xml:space="preserve">improvizirano </w:t>
            </w:r>
            <w:proofErr w:type="spellStart"/>
            <w:r w:rsidRPr="00B070B1">
              <w:rPr>
                <w:rFonts w:ascii="Arial" w:hAnsi="Arial" w:cs="Arial"/>
                <w:sz w:val="20"/>
                <w:szCs w:val="20"/>
              </w:rPr>
              <w:t>ritmiziranje</w:t>
            </w:r>
            <w:proofErr w:type="spellEnd"/>
            <w:r w:rsidRPr="00B070B1">
              <w:rPr>
                <w:rFonts w:ascii="Arial" w:hAnsi="Arial" w:cs="Arial"/>
                <w:sz w:val="20"/>
                <w:szCs w:val="20"/>
              </w:rPr>
              <w:t xml:space="preserve">, kretanje </w:t>
            </w:r>
          </w:p>
          <w:p w:rsidR="009F0C2A" w:rsidRPr="00B070B1" w:rsidRDefault="009F0C2A" w:rsidP="004E0149">
            <w:pPr>
              <w:pStyle w:val="Bezprored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sz w:val="20"/>
                <w:szCs w:val="20"/>
              </w:rPr>
              <w:t xml:space="preserve">na glazbu, ples    </w:t>
            </w:r>
          </w:p>
          <w:p w:rsidR="009F0C2A" w:rsidRPr="00E75A71" w:rsidRDefault="009F0C2A" w:rsidP="004E0149">
            <w:pPr>
              <w:pStyle w:val="Bezproreda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9F0C2A" w:rsidRDefault="009F0C2A" w:rsidP="004E0149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odličan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>: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9F0C2A" w:rsidRPr="00D877E1" w:rsidRDefault="009F0C2A" w:rsidP="009F0C2A">
            <w:pPr>
              <w:pStyle w:val="Bezproreda1"/>
              <w:numPr>
                <w:ilvl w:val="0"/>
                <w:numId w:val="6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izrazito motiviran, </w:t>
            </w:r>
            <w:proofErr w:type="spellStart"/>
            <w:r w:rsidRPr="00D877E1">
              <w:rPr>
                <w:rFonts w:ascii="Palatino Linotype" w:hAnsi="Palatino Linotype" w:cs="Arial"/>
                <w:sz w:val="20"/>
                <w:szCs w:val="20"/>
              </w:rPr>
              <w:t>marljiv,aktivan</w:t>
            </w:r>
            <w:proofErr w:type="spellEnd"/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 i samostalan u            radu, kreativan </w:t>
            </w:r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>u svim fazama stvaralačkog rada:</w:t>
            </w:r>
          </w:p>
          <w:p w:rsidR="009F0C2A" w:rsidRPr="00D877E1" w:rsidRDefault="009F0C2A" w:rsidP="004E0149">
            <w:pPr>
              <w:pStyle w:val="Bezproreda1"/>
              <w:ind w:left="720"/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 xml:space="preserve">-stvaranju, obradi i </w:t>
            </w:r>
            <w:proofErr w:type="spellStart"/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>finalizaciji</w:t>
            </w:r>
            <w:proofErr w:type="spellEnd"/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 xml:space="preserve"> ideje,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>spreman na suradnju</w:t>
            </w:r>
          </w:p>
          <w:p w:rsidR="009F0C2A" w:rsidRDefault="009F0C2A" w:rsidP="004E0149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vrlo dobar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: </w:t>
            </w:r>
          </w:p>
          <w:p w:rsidR="009F0C2A" w:rsidRPr="00D877E1" w:rsidRDefault="009F0C2A" w:rsidP="009F0C2A">
            <w:pPr>
              <w:pStyle w:val="Bezproreda1"/>
              <w:numPr>
                <w:ilvl w:val="0"/>
                <w:numId w:val="7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motiviran, marljiv, ustrajan unatoč teškoćama na koje nailazi, aktivan, spreman na suradnju</w:t>
            </w:r>
          </w:p>
          <w:p w:rsidR="009F0C2A" w:rsidRDefault="009F0C2A" w:rsidP="004E0149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dobar</w:t>
            </w:r>
            <w:r w:rsidRPr="00D877E1">
              <w:rPr>
                <w:rFonts w:ascii="Palatino Linotype" w:hAnsi="Palatino Linotype" w:cs="Arial"/>
                <w:i/>
                <w:sz w:val="20"/>
                <w:szCs w:val="20"/>
              </w:rPr>
              <w:t>: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9F0C2A" w:rsidRPr="00D877E1" w:rsidRDefault="009F0C2A" w:rsidP="009F0C2A">
            <w:pPr>
              <w:pStyle w:val="Bezproreda1"/>
              <w:numPr>
                <w:ilvl w:val="0"/>
                <w:numId w:val="7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aktivnost i interes za aktivno muziciranje variraju, potrebna je pomoć i poticaj učitelja, nesamostalan u radu</w:t>
            </w:r>
          </w:p>
          <w:p w:rsidR="009F0C2A" w:rsidRDefault="009F0C2A" w:rsidP="004E0149">
            <w:pPr>
              <w:pStyle w:val="Bezproreda1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dovoljan</w:t>
            </w:r>
            <w:r w:rsidRPr="00D877E1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: </w:t>
            </w:r>
          </w:p>
          <w:p w:rsidR="009F0C2A" w:rsidRPr="00D877E1" w:rsidRDefault="009F0C2A" w:rsidP="009F0C2A">
            <w:pPr>
              <w:pStyle w:val="Bezproreda1"/>
              <w:numPr>
                <w:ilvl w:val="0"/>
                <w:numId w:val="7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ne pokazuje motivaciju, potreban stalan poticaj i pomoć, ne ulaže trud</w:t>
            </w:r>
            <w:r w:rsidRPr="00D877E1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 </w:t>
            </w:r>
          </w:p>
          <w:p w:rsidR="009F0C2A" w:rsidRPr="00E75A71" w:rsidRDefault="009F0C2A" w:rsidP="004E0149">
            <w:pPr>
              <w:pStyle w:val="Bezproreda1"/>
              <w:rPr>
                <w:rFonts w:ascii="Arial" w:hAnsi="Arial" w:cs="Arial"/>
              </w:rPr>
            </w:pPr>
          </w:p>
        </w:tc>
      </w:tr>
      <w:tr w:rsidR="009F0C2A" w:rsidRPr="00E75A71" w:rsidTr="004E0149">
        <w:tc>
          <w:tcPr>
            <w:tcW w:w="9828" w:type="dxa"/>
            <w:gridSpan w:val="2"/>
            <w:shd w:val="clear" w:color="auto" w:fill="EEECE1"/>
          </w:tcPr>
          <w:p w:rsidR="009F0C2A" w:rsidRPr="00E75A71" w:rsidRDefault="009F0C2A" w:rsidP="004E0149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2. Analitičko ( aktivno ) slušanje </w:t>
            </w:r>
          </w:p>
        </w:tc>
      </w:tr>
      <w:tr w:rsidR="009F0C2A" w:rsidRPr="00E75A71" w:rsidTr="004E0149">
        <w:trPr>
          <w:trHeight w:val="536"/>
        </w:trPr>
        <w:tc>
          <w:tcPr>
            <w:tcW w:w="3936" w:type="dxa"/>
            <w:vMerge w:val="restart"/>
          </w:tcPr>
          <w:p w:rsidR="009F0C2A" w:rsidRPr="00B070B1" w:rsidRDefault="009F0C2A" w:rsidP="004E0149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E75A71">
              <w:rPr>
                <w:rFonts w:ascii="Arial" w:hAnsi="Arial" w:cs="Arial"/>
              </w:rPr>
              <w:t xml:space="preserve"> </w:t>
            </w:r>
            <w:r w:rsidRPr="00B070B1">
              <w:rPr>
                <w:rFonts w:ascii="Arial" w:hAnsi="Arial" w:cs="Arial"/>
                <w:sz w:val="20"/>
                <w:szCs w:val="20"/>
              </w:rPr>
              <w:t>Slušanje i upoznavanje glazbe ( sa pripadajućim temama iz  Nastavnog plana i programa:</w:t>
            </w:r>
          </w:p>
          <w:p w:rsidR="009F0C2A" w:rsidRPr="00B070B1" w:rsidRDefault="009F0C2A" w:rsidP="009F0C2A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sz w:val="20"/>
                <w:szCs w:val="20"/>
              </w:rPr>
              <w:t>prepoznavanje glazbenih djela</w:t>
            </w:r>
          </w:p>
          <w:p w:rsidR="009F0C2A" w:rsidRPr="00B070B1" w:rsidRDefault="009F0C2A" w:rsidP="009F0C2A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sz w:val="20"/>
                <w:szCs w:val="20"/>
              </w:rPr>
              <w:t>pjesama</w:t>
            </w:r>
          </w:p>
          <w:p w:rsidR="009F0C2A" w:rsidRPr="00B070B1" w:rsidRDefault="009F0C2A" w:rsidP="009F0C2A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sz w:val="20"/>
                <w:szCs w:val="20"/>
              </w:rPr>
              <w:lastRenderedPageBreak/>
              <w:t>izvedba</w:t>
            </w:r>
          </w:p>
          <w:p w:rsidR="009F0C2A" w:rsidRPr="00B070B1" w:rsidRDefault="009F0C2A" w:rsidP="009F0C2A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sz w:val="20"/>
                <w:szCs w:val="20"/>
              </w:rPr>
              <w:t>tempo(</w:t>
            </w:r>
            <w:proofErr w:type="spellStart"/>
            <w:r w:rsidRPr="00B070B1">
              <w:rPr>
                <w:rFonts w:ascii="Arial" w:hAnsi="Arial" w:cs="Arial"/>
                <w:sz w:val="20"/>
                <w:szCs w:val="20"/>
              </w:rPr>
              <w:t>brzo,polako</w:t>
            </w:r>
            <w:proofErr w:type="spellEnd"/>
            <w:r w:rsidRPr="00B070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F0C2A" w:rsidRPr="00B070B1" w:rsidRDefault="009F0C2A" w:rsidP="009F0C2A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sz w:val="20"/>
                <w:szCs w:val="20"/>
              </w:rPr>
              <w:t>dinamika (</w:t>
            </w:r>
            <w:proofErr w:type="spellStart"/>
            <w:r w:rsidRPr="00B070B1">
              <w:rPr>
                <w:rFonts w:ascii="Arial" w:hAnsi="Arial" w:cs="Arial"/>
                <w:sz w:val="20"/>
                <w:szCs w:val="20"/>
              </w:rPr>
              <w:t>tiho,glasno</w:t>
            </w:r>
            <w:proofErr w:type="spellEnd"/>
            <w:r w:rsidRPr="00B070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F0C2A" w:rsidRPr="00E75A71" w:rsidRDefault="009F0C2A" w:rsidP="004E0149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9F0C2A" w:rsidRPr="00564F6F" w:rsidRDefault="009F0C2A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lastRenderedPageBreak/>
              <w:t>odličan</w:t>
            </w:r>
            <w:r w:rsidRPr="00AA0812">
              <w:rPr>
                <w:rFonts w:ascii="Arial" w:hAnsi="Arial" w:cs="Arial"/>
                <w:i/>
              </w:rPr>
              <w:t>:</w:t>
            </w:r>
            <w:r w:rsidRPr="00E75A71">
              <w:rPr>
                <w:rFonts w:ascii="Arial" w:hAnsi="Arial" w:cs="Arial"/>
              </w:rPr>
              <w:t xml:space="preserve"> </w:t>
            </w:r>
            <w:r w:rsidRPr="00564F6F">
              <w:rPr>
                <w:rFonts w:ascii="Palatino Linotype" w:eastAsia="Calibri" w:hAnsi="Palatino Linotype"/>
                <w:bCs/>
                <w:szCs w:val="20"/>
                <w:lang w:eastAsia="en-US"/>
              </w:rPr>
              <w:t>Proceduralno znanje / sposobnost analize uz primjenu i sintezu</w:t>
            </w:r>
          </w:p>
          <w:p w:rsidR="009F0C2A" w:rsidRPr="00564F6F" w:rsidRDefault="009F0C2A" w:rsidP="009F0C2A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sastavnice glazbenoga djela.</w:t>
            </w:r>
          </w:p>
          <w:p w:rsidR="009F0C2A" w:rsidRPr="00D877E1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rado se uključuje u nastavni proces</w:t>
            </w:r>
          </w:p>
          <w:p w:rsidR="009F0C2A" w:rsidRPr="00D877E1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lastRenderedPageBreak/>
              <w:t>pri slušanju zainteresiran i aktivan</w:t>
            </w:r>
          </w:p>
          <w:p w:rsidR="009F0C2A" w:rsidRPr="00D877E1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uspješno artikulira opažanja</w:t>
            </w:r>
          </w:p>
          <w:p w:rsidR="009F0C2A" w:rsidRPr="00E75A71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daje svoje primjedbe, ima i zna izreći svoje mišljenj</w:t>
            </w:r>
            <w:r>
              <w:rPr>
                <w:rFonts w:ascii="Palatino Linotype" w:hAnsi="Palatino Linotype" w:cs="Arial"/>
                <w:sz w:val="20"/>
                <w:szCs w:val="20"/>
              </w:rPr>
              <w:t>e</w:t>
            </w:r>
          </w:p>
        </w:tc>
      </w:tr>
      <w:tr w:rsidR="009F0C2A" w:rsidRPr="00E75A71" w:rsidTr="004E0149">
        <w:trPr>
          <w:trHeight w:val="536"/>
        </w:trPr>
        <w:tc>
          <w:tcPr>
            <w:tcW w:w="3936" w:type="dxa"/>
            <w:vMerge/>
          </w:tcPr>
          <w:p w:rsidR="009F0C2A" w:rsidRPr="00E75A71" w:rsidRDefault="009F0C2A" w:rsidP="004E0149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9F0C2A" w:rsidRPr="00564F6F" w:rsidRDefault="009F0C2A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vrlo dobar</w:t>
            </w:r>
            <w:r w:rsidRPr="00E75A71">
              <w:rPr>
                <w:rFonts w:ascii="Arial" w:hAnsi="Arial" w:cs="Arial"/>
              </w:rPr>
              <w:t xml:space="preserve">: </w:t>
            </w:r>
            <w:r w:rsidRPr="00564F6F">
              <w:rPr>
                <w:rFonts w:ascii="Palatino Linotype" w:eastAsia="Calibri" w:hAnsi="Palatino Linotype"/>
                <w:szCs w:val="20"/>
                <w:lang w:eastAsia="en-US"/>
              </w:rPr>
              <w:t>Konceptualno znanje / razumijevanje i sposobnost analize</w:t>
            </w:r>
          </w:p>
          <w:p w:rsidR="009F0C2A" w:rsidRPr="00564F6F" w:rsidRDefault="009F0C2A" w:rsidP="009F0C2A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sastavnice glazbenoga djela.</w:t>
            </w:r>
          </w:p>
          <w:p w:rsidR="009F0C2A" w:rsidRPr="00D877E1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vesele ga nove spoznaje</w:t>
            </w:r>
          </w:p>
          <w:p w:rsidR="009F0C2A" w:rsidRPr="00D877E1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uglavnom je pri slušanju aktivan</w:t>
            </w:r>
          </w:p>
          <w:p w:rsidR="009F0C2A" w:rsidRPr="00D877E1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najčešće uspješno daje svoje primjedbe i  artikulira slušna opažanja</w:t>
            </w:r>
          </w:p>
        </w:tc>
      </w:tr>
      <w:tr w:rsidR="009F0C2A" w:rsidRPr="00E75A71" w:rsidTr="004E0149">
        <w:trPr>
          <w:trHeight w:val="758"/>
        </w:trPr>
        <w:tc>
          <w:tcPr>
            <w:tcW w:w="3936" w:type="dxa"/>
            <w:vMerge/>
          </w:tcPr>
          <w:p w:rsidR="009F0C2A" w:rsidRPr="00E75A71" w:rsidRDefault="009F0C2A" w:rsidP="004E0149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9F0C2A" w:rsidRPr="00564F6F" w:rsidRDefault="009F0C2A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dobar</w:t>
            </w:r>
            <w:r w:rsidRPr="00AA0812">
              <w:rPr>
                <w:rFonts w:ascii="Arial" w:hAnsi="Arial" w:cs="Arial"/>
                <w:i/>
              </w:rPr>
              <w:t>:</w:t>
            </w:r>
            <w:r w:rsidRPr="00E75A71">
              <w:rPr>
                <w:rFonts w:ascii="Arial" w:hAnsi="Arial" w:cs="Arial"/>
              </w:rPr>
              <w:t xml:space="preserve">   </w:t>
            </w:r>
            <w:r w:rsidRPr="00564F6F">
              <w:rPr>
                <w:rFonts w:ascii="Palatino Linotype" w:eastAsia="Calibri" w:hAnsi="Palatino Linotype"/>
                <w:szCs w:val="20"/>
                <w:lang w:eastAsia="en-US"/>
              </w:rPr>
              <w:t>Činjenično znanje /  pamćenje s razumijevanje</w:t>
            </w:r>
          </w:p>
          <w:p w:rsidR="009F0C2A" w:rsidRPr="00D877E1" w:rsidRDefault="009F0C2A" w:rsidP="009F0C2A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sastavnice glazbenoga djela</w:t>
            </w:r>
          </w:p>
          <w:p w:rsidR="009F0C2A" w:rsidRPr="00D877E1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aktivnost i interes pri slušanju i opažanju variraju, često su mu potrebni poticaji za pokušaj,  </w:t>
            </w:r>
          </w:p>
          <w:p w:rsidR="009F0C2A" w:rsidRPr="00D877E1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potrebna mu je stalna motivacija za sudjelovanje u radu</w:t>
            </w:r>
          </w:p>
          <w:p w:rsidR="009F0C2A" w:rsidRPr="00E75A71" w:rsidRDefault="009F0C2A" w:rsidP="004E0149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               </w:t>
            </w:r>
          </w:p>
        </w:tc>
      </w:tr>
      <w:tr w:rsidR="009F0C2A" w:rsidRPr="00E75A71" w:rsidTr="004E0149">
        <w:trPr>
          <w:trHeight w:val="757"/>
        </w:trPr>
        <w:tc>
          <w:tcPr>
            <w:tcW w:w="3936" w:type="dxa"/>
            <w:vMerge/>
            <w:tcBorders>
              <w:bottom w:val="single" w:sz="4" w:space="0" w:color="000000"/>
            </w:tcBorders>
          </w:tcPr>
          <w:p w:rsidR="009F0C2A" w:rsidRPr="00E75A71" w:rsidRDefault="009F0C2A" w:rsidP="004E0149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9F0C2A" w:rsidRPr="00564F6F" w:rsidRDefault="009F0C2A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dovoljan</w:t>
            </w:r>
            <w:r w:rsidRPr="00AA0812">
              <w:rPr>
                <w:rFonts w:ascii="Arial" w:hAnsi="Arial" w:cs="Arial"/>
                <w:i/>
              </w:rPr>
              <w:t>:</w:t>
            </w:r>
            <w:r w:rsidRPr="00564F6F">
              <w:rPr>
                <w:rFonts w:ascii="Palatino Linotype" w:eastAsia="Calibri" w:hAnsi="Palatino Linotype"/>
                <w:szCs w:val="20"/>
                <w:lang w:eastAsia="en-US"/>
              </w:rPr>
              <w:t xml:space="preserve"> Činjenično znanje / pamćenje</w:t>
            </w:r>
          </w:p>
          <w:p w:rsidR="009F0C2A" w:rsidRPr="00D877E1" w:rsidRDefault="009F0C2A" w:rsidP="009F0C2A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dvije sastavnice glazbenoga djela</w:t>
            </w:r>
          </w:p>
          <w:p w:rsidR="009F0C2A" w:rsidRPr="00D877E1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površno pristupa zadacima, ne ulaže dovoljno napora, svoje obaveze ne shvaća ozbiljno, odupire se i ne sluša, ne reagira na poticaj</w:t>
            </w:r>
          </w:p>
        </w:tc>
      </w:tr>
      <w:tr w:rsidR="009F0C2A" w:rsidRPr="00E75A71" w:rsidTr="004E0149">
        <w:tc>
          <w:tcPr>
            <w:tcW w:w="9828" w:type="dxa"/>
            <w:gridSpan w:val="2"/>
            <w:shd w:val="clear" w:color="auto" w:fill="EEECE1"/>
          </w:tcPr>
          <w:p w:rsidR="009F0C2A" w:rsidRPr="00E75A71" w:rsidRDefault="009F0C2A" w:rsidP="004E0149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>3. Usvojenost znanja- podrazumijeva praćenje, vrednovanje i ocjen</w:t>
            </w:r>
            <w:r>
              <w:rPr>
                <w:rFonts w:ascii="Arial" w:hAnsi="Arial" w:cs="Arial"/>
              </w:rPr>
              <w:t>jivanje iz područja Nastavnog plana i programa</w:t>
            </w:r>
          </w:p>
        </w:tc>
      </w:tr>
      <w:tr w:rsidR="009F0C2A" w:rsidRPr="00E75A71" w:rsidTr="004E0149">
        <w:trPr>
          <w:trHeight w:val="268"/>
        </w:trPr>
        <w:tc>
          <w:tcPr>
            <w:tcW w:w="3936" w:type="dxa"/>
            <w:vMerge w:val="restart"/>
          </w:tcPr>
          <w:p w:rsidR="009F0C2A" w:rsidRDefault="009F0C2A" w:rsidP="004E0149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sz w:val="20"/>
                <w:szCs w:val="20"/>
              </w:rPr>
              <w:t xml:space="preserve">Slušanje i upoznavanje glazbe </w:t>
            </w:r>
          </w:p>
          <w:p w:rsidR="009F0C2A" w:rsidRPr="00B070B1" w:rsidRDefault="009F0C2A" w:rsidP="004E0149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sz w:val="20"/>
                <w:szCs w:val="20"/>
              </w:rPr>
              <w:t>Izvođenje glazbe i glazbeno pismo</w:t>
            </w:r>
          </w:p>
          <w:p w:rsidR="009F0C2A" w:rsidRPr="00B070B1" w:rsidRDefault="009F0C2A" w:rsidP="009F0C2A">
            <w:pPr>
              <w:pStyle w:val="Bezproreda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sz w:val="20"/>
                <w:szCs w:val="20"/>
              </w:rPr>
              <w:t>notni znakovi</w:t>
            </w:r>
          </w:p>
          <w:p w:rsidR="009F0C2A" w:rsidRPr="00B070B1" w:rsidRDefault="009F0C2A" w:rsidP="009F0C2A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B070B1">
              <w:rPr>
                <w:rFonts w:ascii="Arial" w:hAnsi="Arial" w:cs="Arial"/>
                <w:szCs w:val="20"/>
              </w:rPr>
              <w:t>abeceda, solmizacija</w:t>
            </w:r>
          </w:p>
          <w:p w:rsidR="009F0C2A" w:rsidRPr="00B070B1" w:rsidRDefault="009F0C2A" w:rsidP="009F0C2A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B070B1">
              <w:rPr>
                <w:rFonts w:ascii="Arial" w:hAnsi="Arial" w:cs="Arial"/>
                <w:szCs w:val="20"/>
              </w:rPr>
              <w:t>dvodobna</w:t>
            </w:r>
            <w:proofErr w:type="spellEnd"/>
            <w:r w:rsidRPr="00B070B1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B070B1">
              <w:rPr>
                <w:rFonts w:ascii="Arial" w:hAnsi="Arial" w:cs="Arial"/>
                <w:szCs w:val="20"/>
              </w:rPr>
              <w:t>trodobna</w:t>
            </w:r>
            <w:proofErr w:type="spellEnd"/>
            <w:r w:rsidRPr="00B070B1">
              <w:rPr>
                <w:rFonts w:ascii="Arial" w:hAnsi="Arial" w:cs="Arial"/>
                <w:szCs w:val="20"/>
              </w:rPr>
              <w:t xml:space="preserve"> i </w:t>
            </w:r>
            <w:proofErr w:type="spellStart"/>
            <w:r w:rsidRPr="00B070B1">
              <w:rPr>
                <w:rFonts w:ascii="Arial" w:hAnsi="Arial" w:cs="Arial"/>
                <w:szCs w:val="20"/>
              </w:rPr>
              <w:t>četverodobna</w:t>
            </w:r>
            <w:proofErr w:type="spellEnd"/>
            <w:r w:rsidRPr="00B070B1">
              <w:rPr>
                <w:rFonts w:ascii="Arial" w:hAnsi="Arial" w:cs="Arial"/>
                <w:szCs w:val="20"/>
              </w:rPr>
              <w:t xml:space="preserve"> mjera</w:t>
            </w:r>
          </w:p>
          <w:p w:rsidR="009F0C2A" w:rsidRPr="00B070B1" w:rsidRDefault="009F0C2A" w:rsidP="009F0C2A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B070B1">
              <w:rPr>
                <w:rFonts w:ascii="Arial" w:hAnsi="Arial" w:cs="Arial"/>
                <w:szCs w:val="20"/>
              </w:rPr>
              <w:t>jednostavne ritamske figure</w:t>
            </w:r>
          </w:p>
          <w:p w:rsidR="009F0C2A" w:rsidRPr="00B070B1" w:rsidRDefault="009F0C2A" w:rsidP="009F0C2A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B070B1">
              <w:rPr>
                <w:rFonts w:ascii="Arial" w:hAnsi="Arial" w:cs="Arial"/>
                <w:szCs w:val="20"/>
              </w:rPr>
              <w:t>temeljne oznake tempa</w:t>
            </w:r>
            <w:r>
              <w:rPr>
                <w:rFonts w:ascii="Arial" w:hAnsi="Arial" w:cs="Arial"/>
                <w:szCs w:val="20"/>
              </w:rPr>
              <w:t xml:space="preserve"> i dinamike</w:t>
            </w:r>
          </w:p>
          <w:p w:rsidR="009F0C2A" w:rsidRPr="00E75A71" w:rsidRDefault="009F0C2A" w:rsidP="004E0149">
            <w:pPr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9F0C2A" w:rsidRPr="000425F6" w:rsidRDefault="009F0C2A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odličan</w:t>
            </w:r>
            <w:r w:rsidRPr="00E75A71">
              <w:rPr>
                <w:rFonts w:ascii="Arial" w:hAnsi="Arial" w:cs="Arial"/>
              </w:rPr>
              <w:t>:</w:t>
            </w:r>
            <w:r w:rsidRPr="000425F6">
              <w:rPr>
                <w:rFonts w:ascii="Palatino Linotype" w:eastAsia="Calibri" w:hAnsi="Palatino Linotype"/>
                <w:bCs/>
                <w:szCs w:val="20"/>
                <w:lang w:eastAsia="en-US"/>
              </w:rPr>
              <w:t xml:space="preserve"> Proceduralno znanje /  sposobnost analize uz primjenu i sintezu</w:t>
            </w:r>
          </w:p>
          <w:p w:rsidR="009F0C2A" w:rsidRPr="000425F6" w:rsidRDefault="009F0C2A" w:rsidP="009F0C2A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0425F6">
              <w:rPr>
                <w:rFonts w:ascii="Palatino Linotype" w:eastAsia="Calibri" w:hAnsi="Palatino Linotype"/>
                <w:bCs/>
                <w:szCs w:val="20"/>
                <w:lang w:eastAsia="en-US"/>
              </w:rPr>
              <w:t xml:space="preserve">Učenik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u potpunosti i s razumijevanjem odgovara na postavljena pitanja.</w:t>
            </w:r>
          </w:p>
          <w:p w:rsidR="009F0C2A" w:rsidRPr="00DB741A" w:rsidRDefault="009F0C2A" w:rsidP="009F0C2A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Učenik je sposoban rekonstruirati gradivo pri odgovaranju i u radnim postupcima.</w:t>
            </w:r>
          </w:p>
          <w:p w:rsidR="009F0C2A" w:rsidRPr="000425F6" w:rsidRDefault="009F0C2A" w:rsidP="009F0C2A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odlikuje se sposobnošću samostalnog izlaganja i raščlambe materijalnih činjenica kao i mogućnošću njihovog logičkog povezivanja i vrednovanja.</w:t>
            </w:r>
          </w:p>
          <w:p w:rsidR="009F0C2A" w:rsidRPr="00DB741A" w:rsidRDefault="009F0C2A" w:rsidP="009F0C2A">
            <w:pPr>
              <w:pStyle w:val="Bezproreda1"/>
              <w:numPr>
                <w:ilvl w:val="0"/>
                <w:numId w:val="3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B741A">
              <w:rPr>
                <w:rFonts w:ascii="Palatino Linotype" w:hAnsi="Palatino Linotype" w:cs="Arial"/>
                <w:sz w:val="20"/>
                <w:szCs w:val="20"/>
              </w:rPr>
              <w:t>izražava se logično i točno, uspješno povezuje nastavne sadržaje, teži originalnosti, pokušava naći svoj put do, rješenja, djeluje poticajno na ostale učenike, lako uspostavlja uzročno-posljedične veze</w:t>
            </w:r>
          </w:p>
        </w:tc>
      </w:tr>
      <w:tr w:rsidR="009F0C2A" w:rsidRPr="00E75A71" w:rsidTr="004E0149">
        <w:trPr>
          <w:trHeight w:val="268"/>
        </w:trPr>
        <w:tc>
          <w:tcPr>
            <w:tcW w:w="3936" w:type="dxa"/>
            <w:vMerge/>
          </w:tcPr>
          <w:p w:rsidR="009F0C2A" w:rsidRPr="00E75A71" w:rsidRDefault="009F0C2A" w:rsidP="004E0149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9F0C2A" w:rsidRPr="000425F6" w:rsidRDefault="009F0C2A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vrlo dobar</w:t>
            </w:r>
            <w:r w:rsidRPr="00E75A71">
              <w:rPr>
                <w:rFonts w:ascii="Arial" w:hAnsi="Arial" w:cs="Arial"/>
              </w:rPr>
              <w:t xml:space="preserve">: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Konceptualno znanje / razumijevanje i sposobnost analize</w:t>
            </w:r>
          </w:p>
          <w:p w:rsidR="009F0C2A" w:rsidRDefault="009F0C2A" w:rsidP="009F0C2A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bCs/>
                <w:szCs w:val="20"/>
                <w:lang w:eastAsia="en-US"/>
              </w:rPr>
              <w:t xml:space="preserve">Učenik </w:t>
            </w: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 xml:space="preserve">u odgovorima daje </w:t>
            </w:r>
            <w:r>
              <w:rPr>
                <w:rFonts w:ascii="Palatino Linotype" w:eastAsia="Calibri" w:hAnsi="Palatino Linotype"/>
                <w:szCs w:val="20"/>
                <w:lang w:eastAsia="en-US"/>
              </w:rPr>
              <w:t>pravilna i logička</w:t>
            </w:r>
          </w:p>
          <w:p w:rsidR="009F0C2A" w:rsidRPr="00DB741A" w:rsidRDefault="009F0C2A" w:rsidP="009F0C2A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objašnjenja.</w:t>
            </w:r>
          </w:p>
          <w:p w:rsidR="009F0C2A" w:rsidRPr="00DB741A" w:rsidRDefault="009F0C2A" w:rsidP="009F0C2A">
            <w:pPr>
              <w:pStyle w:val="Bezproreda1"/>
              <w:numPr>
                <w:ilvl w:val="0"/>
                <w:numId w:val="3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uglavnom uspješno povezuje </w:t>
            </w:r>
            <w:proofErr w:type="spellStart"/>
            <w:r w:rsidRPr="00DB741A">
              <w:rPr>
                <w:rFonts w:ascii="Palatino Linotype" w:hAnsi="Palatino Linotype" w:cs="Arial"/>
                <w:sz w:val="20"/>
                <w:szCs w:val="20"/>
              </w:rPr>
              <w:t>nastavne,sadržaje</w:t>
            </w:r>
            <w:proofErr w:type="spellEnd"/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 marljivo pristupa radu ,zaključuje pravilno i logično, zalaže se da postigne što više</w:t>
            </w:r>
            <w:r w:rsidRPr="00DB741A">
              <w:rPr>
                <w:rFonts w:ascii="Arial" w:hAnsi="Arial" w:cs="Arial"/>
              </w:rPr>
              <w:t xml:space="preserve">   </w:t>
            </w:r>
          </w:p>
        </w:tc>
      </w:tr>
      <w:tr w:rsidR="009F0C2A" w:rsidRPr="00E75A71" w:rsidTr="004E0149">
        <w:trPr>
          <w:trHeight w:val="758"/>
        </w:trPr>
        <w:tc>
          <w:tcPr>
            <w:tcW w:w="3936" w:type="dxa"/>
            <w:vMerge/>
          </w:tcPr>
          <w:p w:rsidR="009F0C2A" w:rsidRPr="00E75A71" w:rsidRDefault="009F0C2A" w:rsidP="004E0149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9F0C2A" w:rsidRPr="000425F6" w:rsidRDefault="009F0C2A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dobar</w:t>
            </w:r>
            <w:r w:rsidRPr="00E75A71">
              <w:rPr>
                <w:rFonts w:ascii="Arial" w:hAnsi="Arial" w:cs="Arial"/>
              </w:rPr>
              <w:t xml:space="preserve">: 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Činjenično znanje / pamćenje s razumijevanje</w:t>
            </w:r>
          </w:p>
          <w:p w:rsidR="009F0C2A" w:rsidRPr="00DB741A" w:rsidRDefault="009F0C2A" w:rsidP="009F0C2A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poznaje gradivo i prikladno ga izlaže</w:t>
            </w:r>
          </w:p>
          <w:p w:rsidR="009F0C2A" w:rsidRPr="00DB741A" w:rsidRDefault="009F0C2A" w:rsidP="009F0C2A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na postavljena pitanja daje točne odgovore, služi se opisom</w:t>
            </w:r>
          </w:p>
          <w:p w:rsidR="009F0C2A" w:rsidRPr="00DB741A" w:rsidRDefault="009F0C2A" w:rsidP="009F0C2A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DB741A">
              <w:rPr>
                <w:rFonts w:ascii="Palatino Linotype" w:hAnsi="Palatino Linotype" w:cs="Arial"/>
                <w:szCs w:val="20"/>
              </w:rPr>
              <w:lastRenderedPageBreak/>
              <w:t xml:space="preserve">znanje temelji na činjenicama upamćenim na </w:t>
            </w:r>
            <w:proofErr w:type="spellStart"/>
            <w:r w:rsidRPr="00DB741A">
              <w:rPr>
                <w:rFonts w:ascii="Palatino Linotype" w:hAnsi="Palatino Linotype" w:cs="Arial"/>
                <w:szCs w:val="20"/>
              </w:rPr>
              <w:t>satu,povremeno</w:t>
            </w:r>
            <w:proofErr w:type="spellEnd"/>
            <w:r w:rsidRPr="00DB741A">
              <w:rPr>
                <w:rFonts w:ascii="Palatino Linotype" w:hAnsi="Palatino Linotype" w:cs="Arial"/>
                <w:szCs w:val="20"/>
              </w:rPr>
              <w:t xml:space="preserve"> s uspjehom povezuje nastavne </w:t>
            </w:r>
            <w:proofErr w:type="spellStart"/>
            <w:r w:rsidRPr="00DB741A">
              <w:rPr>
                <w:rFonts w:ascii="Palatino Linotype" w:hAnsi="Palatino Linotype" w:cs="Arial"/>
                <w:szCs w:val="20"/>
              </w:rPr>
              <w:t>sadržaje,uz</w:t>
            </w:r>
            <w:proofErr w:type="spellEnd"/>
            <w:r w:rsidRPr="00DB741A">
              <w:rPr>
                <w:rFonts w:ascii="Palatino Linotype" w:hAnsi="Palatino Linotype" w:cs="Arial"/>
                <w:szCs w:val="20"/>
              </w:rPr>
              <w:t xml:space="preserve"> pomoć učitelja uglavnom uspijeva izvesti zaključke</w:t>
            </w:r>
          </w:p>
          <w:p w:rsidR="009F0C2A" w:rsidRPr="00E75A71" w:rsidRDefault="009F0C2A" w:rsidP="004E0149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 </w:t>
            </w:r>
          </w:p>
        </w:tc>
      </w:tr>
      <w:tr w:rsidR="009F0C2A" w:rsidRPr="00E75A71" w:rsidTr="004E0149">
        <w:trPr>
          <w:trHeight w:val="757"/>
        </w:trPr>
        <w:tc>
          <w:tcPr>
            <w:tcW w:w="3936" w:type="dxa"/>
            <w:vMerge/>
            <w:tcBorders>
              <w:bottom w:val="single" w:sz="4" w:space="0" w:color="000000"/>
            </w:tcBorders>
          </w:tcPr>
          <w:p w:rsidR="009F0C2A" w:rsidRPr="00E75A71" w:rsidRDefault="009F0C2A" w:rsidP="004E0149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9F0C2A" w:rsidRPr="000425F6" w:rsidRDefault="009F0C2A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dovoljan</w:t>
            </w:r>
            <w:r>
              <w:rPr>
                <w:rFonts w:ascii="Arial" w:hAnsi="Arial" w:cs="Arial"/>
              </w:rPr>
              <w:t xml:space="preserve">: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Činjenično znanje / pamćenje</w:t>
            </w:r>
          </w:p>
          <w:p w:rsidR="009F0C2A" w:rsidRDefault="009F0C2A" w:rsidP="009F0C2A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zna definirati pojmove</w:t>
            </w:r>
          </w:p>
          <w:p w:rsidR="009F0C2A" w:rsidRPr="00DB741A" w:rsidRDefault="009F0C2A" w:rsidP="009F0C2A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reproduci</w:t>
            </w:r>
            <w:r>
              <w:rPr>
                <w:rFonts w:ascii="Palatino Linotype" w:eastAsia="Calibri" w:hAnsi="Palatino Linotype"/>
                <w:szCs w:val="20"/>
                <w:lang w:eastAsia="en-US"/>
              </w:rPr>
              <w:t>ra gradivo i radi bez zalaganja</w:t>
            </w:r>
          </w:p>
          <w:p w:rsidR="009F0C2A" w:rsidRPr="00D877E1" w:rsidRDefault="009F0C2A" w:rsidP="009F0C2A">
            <w:pPr>
              <w:pStyle w:val="Bezproreda1"/>
              <w:numPr>
                <w:ilvl w:val="0"/>
                <w:numId w:val="3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znanje nije temeljito pa ga ne može praktično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koristiti, površan spor u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radu,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>treba</w:t>
            </w:r>
            <w:proofErr w:type="spellEnd"/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 ga stalno poticati</w:t>
            </w:r>
          </w:p>
        </w:tc>
      </w:tr>
      <w:tr w:rsidR="009F0C2A" w:rsidRPr="00E75A71" w:rsidTr="004E0149">
        <w:tc>
          <w:tcPr>
            <w:tcW w:w="9828" w:type="dxa"/>
            <w:gridSpan w:val="2"/>
            <w:shd w:val="clear" w:color="auto" w:fill="EEECE1"/>
          </w:tcPr>
          <w:p w:rsidR="009F0C2A" w:rsidRPr="00E75A71" w:rsidRDefault="009F0C2A" w:rsidP="004E0149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4.  Dodatne aktivnosti učenika – podrazumijeva dodatnu aktivnost učenika u Pjevačkom </w:t>
            </w:r>
            <w:proofErr w:type="spellStart"/>
            <w:r w:rsidRPr="00E75A71">
              <w:rPr>
                <w:rFonts w:ascii="Arial" w:hAnsi="Arial" w:cs="Arial"/>
              </w:rPr>
              <w:t>zboru,</w:t>
            </w:r>
            <w:r>
              <w:rPr>
                <w:rFonts w:ascii="Arial" w:hAnsi="Arial" w:cs="Arial"/>
              </w:rPr>
              <w:t>tamburaškoj</w:t>
            </w:r>
            <w:proofErr w:type="spellEnd"/>
            <w:r>
              <w:rPr>
                <w:rFonts w:ascii="Arial" w:hAnsi="Arial" w:cs="Arial"/>
              </w:rPr>
              <w:t xml:space="preserve"> skupini ,</w:t>
            </w:r>
            <w:r w:rsidRPr="00E75A71">
              <w:rPr>
                <w:rFonts w:ascii="Arial" w:hAnsi="Arial" w:cs="Arial"/>
              </w:rPr>
              <w:t xml:space="preserve">projektima vezanim za glazbu, članstvo u KUD-u ili  </w:t>
            </w:r>
            <w:r>
              <w:rPr>
                <w:rFonts w:ascii="Arial" w:hAnsi="Arial" w:cs="Arial"/>
              </w:rPr>
              <w:t>poh</w:t>
            </w:r>
            <w:r w:rsidRPr="00E75A71">
              <w:rPr>
                <w:rFonts w:ascii="Arial" w:hAnsi="Arial" w:cs="Arial"/>
              </w:rPr>
              <w:t>ađanje OGŠ</w:t>
            </w:r>
          </w:p>
        </w:tc>
      </w:tr>
      <w:tr w:rsidR="009F0C2A" w:rsidRPr="00E75A71" w:rsidTr="004E0149">
        <w:tc>
          <w:tcPr>
            <w:tcW w:w="3936" w:type="dxa"/>
          </w:tcPr>
          <w:p w:rsidR="009F0C2A" w:rsidRPr="00E75A71" w:rsidRDefault="009F0C2A" w:rsidP="004E0149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892" w:type="dxa"/>
          </w:tcPr>
          <w:p w:rsidR="009F0C2A" w:rsidRPr="00B070B1" w:rsidRDefault="009F0C2A" w:rsidP="004E0149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E75A71">
              <w:rPr>
                <w:rFonts w:ascii="Arial" w:hAnsi="Arial" w:cs="Arial"/>
              </w:rPr>
              <w:t>-</w:t>
            </w:r>
            <w:r w:rsidRPr="00B070B1">
              <w:rPr>
                <w:rFonts w:ascii="Palatino Linotype" w:hAnsi="Palatino Linotype" w:cs="Arial"/>
                <w:sz w:val="20"/>
                <w:szCs w:val="20"/>
              </w:rPr>
              <w:t>ova se komponenta ne ocjenjuje, već samo prati i učenici dobivaju samo odlične ocjene kad se posebno, u granicama svojih mogućnosti istaknu postignućima</w:t>
            </w:r>
          </w:p>
          <w:p w:rsidR="009F0C2A" w:rsidRPr="00E75A71" w:rsidRDefault="009F0C2A" w:rsidP="004E0149">
            <w:pPr>
              <w:pStyle w:val="Bezproreda1"/>
              <w:rPr>
                <w:rFonts w:ascii="Arial" w:hAnsi="Arial" w:cs="Arial"/>
              </w:rPr>
            </w:pPr>
          </w:p>
        </w:tc>
      </w:tr>
    </w:tbl>
    <w:p w:rsidR="004A2270" w:rsidRDefault="008114D1" w:rsidP="008114D1">
      <w:pPr>
        <w:ind w:firstLine="0"/>
      </w:pPr>
      <w:bookmarkStart w:id="0" w:name="_GoBack"/>
      <w:bookmarkEnd w:id="0"/>
    </w:p>
    <w:sectPr w:rsidR="004A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383"/>
    <w:multiLevelType w:val="hybridMultilevel"/>
    <w:tmpl w:val="E5BAA994"/>
    <w:lvl w:ilvl="0" w:tplc="50006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90B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4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E5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4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8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4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A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7E52C3"/>
    <w:multiLevelType w:val="hybridMultilevel"/>
    <w:tmpl w:val="9D346B46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6F2A"/>
    <w:multiLevelType w:val="hybridMultilevel"/>
    <w:tmpl w:val="8FD2FFBE"/>
    <w:lvl w:ilvl="0" w:tplc="A6B87F66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112F"/>
    <w:multiLevelType w:val="hybridMultilevel"/>
    <w:tmpl w:val="2A1830A0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4EA7"/>
    <w:multiLevelType w:val="hybridMultilevel"/>
    <w:tmpl w:val="A8AEB3F2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FF0"/>
    <w:multiLevelType w:val="hybridMultilevel"/>
    <w:tmpl w:val="29B46DB2"/>
    <w:lvl w:ilvl="0" w:tplc="041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F346756"/>
    <w:multiLevelType w:val="hybridMultilevel"/>
    <w:tmpl w:val="DFF6720A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50B2"/>
    <w:multiLevelType w:val="hybridMultilevel"/>
    <w:tmpl w:val="08645A60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2A"/>
    <w:rsid w:val="00223A6F"/>
    <w:rsid w:val="003E4FAC"/>
    <w:rsid w:val="008114D1"/>
    <w:rsid w:val="00964A7D"/>
    <w:rsid w:val="009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F0DA"/>
  <w15:chartTrackingRefBased/>
  <w15:docId w15:val="{348E198F-9FC2-4F20-8C8B-7E12E8F5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C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ica">
    <w:name w:val="Tablica"/>
    <w:basedOn w:val="Normal"/>
    <w:rsid w:val="009F0C2A"/>
    <w:pPr>
      <w:ind w:firstLine="0"/>
      <w:jc w:val="left"/>
    </w:pPr>
    <w:rPr>
      <w:szCs w:val="20"/>
    </w:rPr>
  </w:style>
  <w:style w:type="paragraph" w:styleId="Odlomakpopisa">
    <w:name w:val="List Paragraph"/>
    <w:basedOn w:val="Normal"/>
    <w:uiPriority w:val="34"/>
    <w:qFormat/>
    <w:rsid w:val="009F0C2A"/>
    <w:pPr>
      <w:ind w:left="708"/>
    </w:pPr>
  </w:style>
  <w:style w:type="paragraph" w:customStyle="1" w:styleId="Bezproreda1">
    <w:name w:val="Bez proreda1"/>
    <w:qFormat/>
    <w:rsid w:val="009F0C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2018-09-05T16:06:00Z</dcterms:created>
  <dcterms:modified xsi:type="dcterms:W3CDTF">2018-09-05T16:06:00Z</dcterms:modified>
</cp:coreProperties>
</file>